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F70C" w14:textId="1FDB074D" w:rsidR="00F41F6B" w:rsidRDefault="005B69AD" w:rsidP="007A48C1">
      <w:pPr>
        <w:bidi/>
        <w:jc w:val="both"/>
        <w:rPr>
          <w:rFonts w:cs="Arial"/>
          <w:color w:val="00B8AD" w:themeColor="text2"/>
          <w:sz w:val="56"/>
          <w:szCs w:val="56"/>
          <w:rtl/>
        </w:rPr>
      </w:pPr>
      <w:r w:rsidRPr="00F3744E">
        <w:rPr>
          <w:rFonts w:cs="Arial"/>
          <w:noProof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8E699A" wp14:editId="01E27550">
                <wp:simplePos x="0" y="0"/>
                <wp:positionH relativeFrom="column">
                  <wp:posOffset>-450941</wp:posOffset>
                </wp:positionH>
                <wp:positionV relativeFrom="paragraph">
                  <wp:posOffset>-427809</wp:posOffset>
                </wp:positionV>
                <wp:extent cx="2667000" cy="587828"/>
                <wp:effectExtent l="0" t="0" r="1270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87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DD82" w14:textId="77777777" w:rsidR="006975B6" w:rsidRPr="00635DA8" w:rsidRDefault="006975B6" w:rsidP="005B69AD">
                            <w:pPr>
                              <w:bidi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635DA8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هذا المربع مخصّص لأغراض توجيهية. احذف جميع المربعات التوجيهية بعد تعبئة النموذج. يجب تحرير </w:t>
                            </w:r>
                            <w:r w:rsidRPr="00635DA8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البنود الملوّنة باللون الأزرق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بصورة مناسبة.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ويجب إزالة التظليل الملو</w:t>
                            </w:r>
                            <w:r>
                              <w:rPr>
                                <w:rFonts w:cs="Arial" w:hint="cs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ن </w:t>
                            </w:r>
                            <w:r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بعد إجراء التعديلات.</w:t>
                            </w:r>
                          </w:p>
                          <w:p w14:paraId="73F1AFAC" w14:textId="77777777" w:rsidR="006975B6" w:rsidRPr="0043361E" w:rsidRDefault="006975B6" w:rsidP="005B69AD">
                            <w:pPr>
                              <w:bidi/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E6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pt;margin-top:-33.7pt;width:210pt;height:4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" strokecolor="red">
                <v:textbox>
                  <w:txbxContent>
                    <w:p w14:paraId="554FDD82" w14:textId="77777777" w:rsidR="006975B6" w:rsidRPr="00635DA8" w:rsidRDefault="006975B6" w:rsidP="005B69AD">
                      <w:pPr>
                        <w:bidi/>
                        <w:jc w:val="both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635DA8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هذا المربع مخصّص لأغراض توجيهية. احذف جميع المربعات التوجيهية بعد تعبئة النموذج. يجب تحرير </w:t>
                      </w:r>
                      <w:r w:rsidRPr="00635DA8">
                        <w:rPr>
                          <w:rFonts w:cs="Arial"/>
                          <w:sz w:val="17"/>
                          <w:szCs w:val="17"/>
                          <w:highlight w:val="cyan"/>
                          <w:rtl/>
                          <w:lang w:eastAsia="ar"/>
                        </w:rPr>
                        <w:t>البنود الملوّنة باللون الأزرق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 بصورة مناسبة.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lang w:eastAsia="ar"/>
                        </w:rPr>
                        <w:t xml:space="preserve">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ويجب إزالة التظليل الملو</w:t>
                      </w:r>
                      <w:r>
                        <w:rPr>
                          <w:rFonts w:cs="Arial" w:hint="cs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 xml:space="preserve">ن </w:t>
                      </w:r>
                      <w:r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بعد إجراء التعديلات.</w:t>
                      </w:r>
                    </w:p>
                    <w:p w14:paraId="73F1AFAC" w14:textId="77777777" w:rsidR="006975B6" w:rsidRPr="0043361E" w:rsidRDefault="006975B6" w:rsidP="005B69AD">
                      <w:pPr>
                        <w:bidi/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3CC59" w14:textId="77777777" w:rsidR="007A48C1" w:rsidRPr="00F3744E" w:rsidRDefault="007A48C1" w:rsidP="007A48C1">
      <w:pPr>
        <w:bidi/>
        <w:jc w:val="both"/>
        <w:rPr>
          <w:rFonts w:cs="Arial"/>
          <w:color w:val="00B8AD" w:themeColor="text2"/>
          <w:sz w:val="56"/>
          <w:szCs w:val="56"/>
          <w:rtl/>
        </w:rPr>
      </w:pPr>
    </w:p>
    <w:p w14:paraId="2972E51F" w14:textId="69EC62EB" w:rsidR="00F41F6B" w:rsidRPr="00F3744E" w:rsidRDefault="00F41F6B" w:rsidP="00F41F6B">
      <w:pPr>
        <w:bidi/>
        <w:jc w:val="center"/>
        <w:rPr>
          <w:rFonts w:cs="Arial"/>
          <w:color w:val="00B8AD" w:themeColor="text2"/>
          <w:sz w:val="56"/>
          <w:szCs w:val="56"/>
          <w:rtl/>
        </w:rPr>
      </w:pPr>
      <w:r w:rsidRPr="00F3744E">
        <w:rPr>
          <w:rFonts w:cs="Arial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9AAED6F" wp14:editId="2C9BB57A">
                <wp:simplePos x="0" y="0"/>
                <wp:positionH relativeFrom="margin">
                  <wp:align>right</wp:align>
                </wp:positionH>
                <wp:positionV relativeFrom="paragraph">
                  <wp:posOffset>1816987</wp:posOffset>
                </wp:positionV>
                <wp:extent cx="2019300" cy="293914"/>
                <wp:effectExtent l="0" t="0" r="19050" b="11430"/>
                <wp:wrapNone/>
                <wp:docPr id="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C519" w14:textId="77777777" w:rsidR="006975B6" w:rsidRPr="00FA0FDE" w:rsidRDefault="006975B6" w:rsidP="005B69AD">
                            <w:pPr>
                              <w:bidi/>
                              <w:jc w:val="center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FA0FDE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شعار الجهة بالضغط على الصورة الموضحة.</w:t>
                            </w:r>
                          </w:p>
                          <w:p w14:paraId="33DB0FB2" w14:textId="77777777" w:rsidR="006975B6" w:rsidRPr="0043361E" w:rsidRDefault="006975B6" w:rsidP="005B69AD">
                            <w:pPr>
                              <w:rPr>
                                <w:color w:val="FF0000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AED6F" id="_x0000_s1027" type="#_x0000_t202" style="position:absolute;left:0;text-align:left;margin-left:107.8pt;margin-top:143.05pt;width:159pt;height:23.1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" strokecolor="red">
                <v:textbox>
                  <w:txbxContent>
                    <w:p w14:paraId="0A09C519" w14:textId="77777777" w:rsidR="006975B6" w:rsidRPr="00FA0FDE" w:rsidRDefault="006975B6" w:rsidP="005B69AD">
                      <w:pPr>
                        <w:bidi/>
                        <w:jc w:val="center"/>
                        <w:rPr>
                          <w:rFonts w:cs="Arial"/>
                          <w:color w:val="FF0000"/>
                          <w:sz w:val="17"/>
                          <w:szCs w:val="17"/>
                        </w:rPr>
                      </w:pPr>
                      <w:r w:rsidRPr="00FA0FDE">
                        <w:rPr>
                          <w:rFonts w:cs="Arial"/>
                          <w:color w:val="FF0000"/>
                          <w:sz w:val="17"/>
                          <w:szCs w:val="17"/>
                          <w:rtl/>
                          <w:lang w:eastAsia="ar"/>
                        </w:rPr>
                        <w:t>أدخل شعار الجهة بالضغط على الصورة الموضحة.</w:t>
                      </w:r>
                    </w:p>
                    <w:p w14:paraId="33DB0FB2" w14:textId="77777777" w:rsidR="006975B6" w:rsidRPr="0043361E" w:rsidRDefault="006975B6" w:rsidP="005B69AD">
                      <w:pPr>
                        <w:rPr>
                          <w:color w:val="FF0000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rFonts w:cs="Arial"/>
          <w:color w:val="00B8AD" w:themeColor="text2"/>
          <w:sz w:val="56"/>
          <w:szCs w:val="56"/>
          <w:rtl/>
        </w:rPr>
        <w:id w:val="-1185589772"/>
        <w:showingPlcHdr/>
        <w:picture/>
      </w:sdtPr>
      <w:sdtEndPr/>
      <w:sdtContent>
        <w:p w14:paraId="4FF4645E" w14:textId="354B6BCA" w:rsidR="00023F00" w:rsidRPr="00F3744E" w:rsidRDefault="00226682" w:rsidP="00F41F6B">
          <w:pPr>
            <w:bidi/>
            <w:jc w:val="center"/>
            <w:rPr>
              <w:rFonts w:cs="Arial"/>
              <w:color w:val="00B8AD" w:themeColor="text2"/>
              <w:sz w:val="56"/>
              <w:szCs w:val="56"/>
            </w:rPr>
          </w:pPr>
          <w:r w:rsidRPr="00F3744E">
            <w:rPr>
              <w:rFonts w:cs="Arial"/>
              <w:noProof/>
              <w:color w:val="00B8AD" w:themeColor="text2"/>
              <w:sz w:val="56"/>
              <w:szCs w:val="56"/>
              <w:lang w:eastAsia="en-US"/>
            </w:rPr>
            <w:drawing>
              <wp:inline distT="0" distB="0" distL="0" distR="0" wp14:anchorId="76A9E6D5" wp14:editId="181F02FF">
                <wp:extent cx="1524000" cy="152400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FA41B30" w14:textId="557AD5CF" w:rsidR="00226682" w:rsidRPr="00F3744E" w:rsidRDefault="00226682" w:rsidP="00434CE3">
      <w:pPr>
        <w:bidi/>
        <w:jc w:val="both"/>
        <w:rPr>
          <w:rFonts w:cs="Arial"/>
          <w:color w:val="00B8AD" w:themeColor="text2"/>
          <w:sz w:val="56"/>
          <w:szCs w:val="56"/>
        </w:rPr>
      </w:pPr>
    </w:p>
    <w:p w14:paraId="000A9747" w14:textId="1EAE989A" w:rsidR="005B69AD" w:rsidRPr="00F3744E" w:rsidRDefault="00170631" w:rsidP="00AC01E2">
      <w:pPr>
        <w:bidi/>
        <w:jc w:val="center"/>
        <w:rPr>
          <w:rFonts w:cs="Arial"/>
          <w:color w:val="2B3B82" w:themeColor="text1"/>
          <w:sz w:val="60"/>
          <w:szCs w:val="60"/>
          <w:rtl/>
        </w:rPr>
      </w:pPr>
      <w:bookmarkStart w:id="0" w:name="_Hlk8113000"/>
      <w:r w:rsidRPr="00F3744E">
        <w:rPr>
          <w:rFonts w:eastAsia="DIN NEXT™ ARABIC MEDIUM" w:cs="Arial"/>
          <w:color w:val="2B3B82" w:themeColor="text1"/>
          <w:sz w:val="60"/>
          <w:szCs w:val="60"/>
          <w:rtl/>
          <w:lang w:eastAsia="ar"/>
        </w:rPr>
        <w:t>نموذج سياسة الأمن السيبراني المتعلق بالحوسبة السحابية والاستضافة</w:t>
      </w:r>
      <w:r w:rsidR="00F60FAC" w:rsidRPr="00F3744E">
        <w:rPr>
          <w:rFonts w:eastAsia="DIN NEXT™ ARABIC MEDIUM" w:cs="Arial"/>
          <w:color w:val="2B3B82" w:themeColor="text1"/>
          <w:sz w:val="60"/>
          <w:szCs w:val="60"/>
          <w:rtl/>
          <w:lang w:eastAsia="ar"/>
        </w:rPr>
        <w:t xml:space="preserve"> </w:t>
      </w:r>
      <w:bookmarkEnd w:id="0"/>
    </w:p>
    <w:p w14:paraId="532593BB" w14:textId="203ADE0A" w:rsidR="00630ED1" w:rsidRDefault="00630ED1" w:rsidP="00AC01E2">
      <w:pPr>
        <w:bidi/>
        <w:jc w:val="both"/>
        <w:rPr>
          <w:rFonts w:cs="Arial"/>
          <w:rtl/>
        </w:rPr>
      </w:pPr>
    </w:p>
    <w:p w14:paraId="0D64D9F0" w14:textId="69CAB0AF" w:rsidR="007A48C1" w:rsidRDefault="007A48C1" w:rsidP="007A48C1">
      <w:pPr>
        <w:bidi/>
        <w:jc w:val="both"/>
        <w:rPr>
          <w:rFonts w:cs="Arial"/>
          <w:rtl/>
        </w:rPr>
      </w:pPr>
    </w:p>
    <w:p w14:paraId="1FE926DB" w14:textId="77777777" w:rsidR="007A48C1" w:rsidRPr="00F3744E" w:rsidRDefault="007A48C1" w:rsidP="007A48C1">
      <w:pPr>
        <w:bidi/>
        <w:jc w:val="both"/>
        <w:rPr>
          <w:rFonts w:cs="Arial"/>
        </w:rPr>
      </w:pPr>
    </w:p>
    <w:p w14:paraId="3D362AD3" w14:textId="77777777" w:rsidR="00630ED1" w:rsidRPr="00F3744E" w:rsidRDefault="00630ED1" w:rsidP="00AC01E2">
      <w:pPr>
        <w:bidi/>
        <w:spacing w:line="260" w:lineRule="exact"/>
        <w:ind w:right="-43"/>
        <w:contextualSpacing/>
        <w:jc w:val="both"/>
        <w:rPr>
          <w:rFonts w:cs="Arial"/>
          <w:color w:val="596DC8" w:themeColor="text1" w:themeTint="A6"/>
          <w:rtl/>
        </w:rPr>
      </w:pPr>
    </w:p>
    <w:p w14:paraId="6215C7AD" w14:textId="77777777" w:rsidR="00630ED1" w:rsidRPr="00F3744E" w:rsidRDefault="00630ED1" w:rsidP="00AC01E2">
      <w:pPr>
        <w:bidi/>
        <w:spacing w:line="260" w:lineRule="exact"/>
        <w:ind w:right="-43"/>
        <w:contextualSpacing/>
        <w:jc w:val="both"/>
        <w:rPr>
          <w:rFonts w:cs="Arial"/>
          <w:color w:val="596DC8" w:themeColor="text1" w:themeTint="A6"/>
        </w:rPr>
      </w:pPr>
    </w:p>
    <w:tbl>
      <w:tblPr>
        <w:tblStyle w:val="TableGrid"/>
        <w:bidiVisual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2749"/>
        <w:gridCol w:w="4236"/>
      </w:tblGrid>
      <w:tr w:rsidR="00630ED1" w:rsidRPr="00F3744E" w14:paraId="5F713261" w14:textId="77777777" w:rsidTr="00BD450B">
        <w:trPr>
          <w:trHeight w:val="765"/>
        </w:trPr>
        <w:tc>
          <w:tcPr>
            <w:tcW w:w="4728" w:type="dxa"/>
            <w:gridSpan w:val="2"/>
            <w:vAlign w:val="center"/>
          </w:tcPr>
          <w:p w14:paraId="789A2EAE" w14:textId="77777777" w:rsidR="00630ED1" w:rsidRPr="00F3744E" w:rsidRDefault="00594A6E" w:rsidP="00AC01E2">
            <w:pPr>
              <w:bidi/>
              <w:jc w:val="both"/>
              <w:rPr>
                <w:color w:val="2B3B82" w:themeColor="accent4"/>
                <w:sz w:val="16"/>
                <w:szCs w:val="16"/>
                <w:rtl/>
              </w:rPr>
            </w:pPr>
            <w:sdt>
              <w:sdtPr>
                <w:rPr>
                  <w:color w:val="F30303"/>
                  <w:rtl/>
                </w:rPr>
                <w:id w:val="-1633085246"/>
                <w15:color w:val="EB0303"/>
                <w:comboBox>
                  <w:listItem w:displayText="سرّي للغاية" w:value="سرّي للغاية"/>
                  <w:listItem w:displayText="سرّي" w:value="سرّي"/>
                  <w:listItem w:displayText="مقيّد" w:value="مقيّد"/>
                  <w:listItem w:displayText="عام" w:value="عام"/>
                </w:comboBox>
              </w:sdtPr>
              <w:sdtEndPr/>
              <w:sdtContent>
                <w:r w:rsidR="00630ED1" w:rsidRPr="00F3744E">
                  <w:rPr>
                    <w:color w:val="F30303"/>
                    <w:rtl/>
                  </w:rPr>
                  <w:t>اختر التصنيف</w:t>
                </w:r>
              </w:sdtContent>
            </w:sdt>
          </w:p>
          <w:p w14:paraId="4DFDCC8F" w14:textId="77777777" w:rsidR="00630ED1" w:rsidRPr="00F3744E" w:rsidRDefault="00630ED1" w:rsidP="00AC01E2">
            <w:pPr>
              <w:bidi/>
              <w:jc w:val="both"/>
              <w:rPr>
                <w:color w:val="2B3B82" w:themeColor="accent4"/>
                <w:sz w:val="16"/>
                <w:szCs w:val="16"/>
                <w:rtl/>
              </w:rPr>
            </w:pPr>
          </w:p>
        </w:tc>
        <w:tc>
          <w:tcPr>
            <w:tcW w:w="4299" w:type="dxa"/>
          </w:tcPr>
          <w:p w14:paraId="1C9D73D3" w14:textId="77777777" w:rsidR="00630ED1" w:rsidRPr="00F3744E" w:rsidRDefault="00630ED1" w:rsidP="00AC01E2">
            <w:pPr>
              <w:bidi/>
              <w:spacing w:line="260" w:lineRule="exact"/>
              <w:ind w:left="1440" w:right="-43"/>
              <w:contextualSpacing/>
              <w:jc w:val="both"/>
              <w:rPr>
                <w:color w:val="F30303"/>
                <w:rtl/>
              </w:rPr>
            </w:pPr>
          </w:p>
        </w:tc>
      </w:tr>
      <w:tr w:rsidR="00630ED1" w:rsidRPr="00F3744E" w14:paraId="13219CFE" w14:textId="77777777" w:rsidTr="00BD450B">
        <w:trPr>
          <w:trHeight w:val="288"/>
        </w:trPr>
        <w:tc>
          <w:tcPr>
            <w:tcW w:w="1949" w:type="dxa"/>
            <w:vAlign w:val="center"/>
          </w:tcPr>
          <w:p w14:paraId="14A68D15" w14:textId="77777777" w:rsidR="00630ED1" w:rsidRPr="00F3744E" w:rsidRDefault="00630ED1" w:rsidP="00AC01E2">
            <w:pPr>
              <w:bidi/>
              <w:spacing w:line="260" w:lineRule="exact"/>
              <w:ind w:left="272"/>
              <w:contextualSpacing/>
              <w:jc w:val="both"/>
              <w:rPr>
                <w:rtl/>
              </w:rPr>
            </w:pPr>
            <w:r w:rsidRPr="00F3744E">
              <w:rPr>
                <w:rtl/>
              </w:rPr>
              <w:t>التاريخ:</w:t>
            </w:r>
          </w:p>
        </w:tc>
        <w:sdt>
          <w:sdtPr>
            <w:rPr>
              <w:highlight w:val="cyan"/>
              <w:rtl/>
            </w:rPr>
            <w:id w:val="-1912913601"/>
            <w:placeholder>
              <w:docPart w:val="F3336C95E8504CBD96F6E36810932277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547F09F0" w14:textId="77777777" w:rsidR="00630ED1" w:rsidRPr="00F3744E" w:rsidRDefault="00630ED1" w:rsidP="00AC01E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highlight w:val="cyan"/>
                    <w:rtl/>
                  </w:rPr>
                </w:pPr>
                <w:r w:rsidRPr="00F3744E">
                  <w:rPr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4299" w:type="dxa"/>
          </w:tcPr>
          <w:p w14:paraId="28AD1594" w14:textId="77777777" w:rsidR="00630ED1" w:rsidRPr="00F3744E" w:rsidRDefault="00630ED1" w:rsidP="00AC01E2">
            <w:pPr>
              <w:bidi/>
              <w:spacing w:line="260" w:lineRule="exact"/>
              <w:ind w:left="272"/>
              <w:contextualSpacing/>
              <w:jc w:val="both"/>
              <w:rPr>
                <w:color w:val="596DC8" w:themeColor="text1" w:themeTint="A6"/>
                <w:rtl/>
              </w:rPr>
            </w:pPr>
          </w:p>
        </w:tc>
      </w:tr>
      <w:tr w:rsidR="00630ED1" w:rsidRPr="00F3744E" w14:paraId="2F22EC0C" w14:textId="77777777" w:rsidTr="00BD450B">
        <w:trPr>
          <w:trHeight w:val="288"/>
        </w:trPr>
        <w:tc>
          <w:tcPr>
            <w:tcW w:w="1949" w:type="dxa"/>
            <w:vAlign w:val="center"/>
          </w:tcPr>
          <w:p w14:paraId="0B908808" w14:textId="77777777" w:rsidR="00630ED1" w:rsidRPr="00F3744E" w:rsidRDefault="00630ED1" w:rsidP="00AC01E2">
            <w:pPr>
              <w:bidi/>
              <w:spacing w:line="260" w:lineRule="exact"/>
              <w:ind w:left="272"/>
              <w:contextualSpacing/>
              <w:jc w:val="both"/>
              <w:rPr>
                <w:rtl/>
              </w:rPr>
            </w:pPr>
            <w:r w:rsidRPr="00F3744E">
              <w:rPr>
                <w:rtl/>
              </w:rPr>
              <w:t>الإصدار:</w:t>
            </w:r>
          </w:p>
        </w:tc>
        <w:sdt>
          <w:sdtPr>
            <w:rPr>
              <w:highlight w:val="cyan"/>
              <w:rtl/>
            </w:rPr>
            <w:id w:val="1323701388"/>
            <w:placeholder>
              <w:docPart w:val="4045CBCA4E824EEA98537AEF9FB7119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2BF4085" w14:textId="77777777" w:rsidR="00630ED1" w:rsidRPr="00F3744E" w:rsidRDefault="00630ED1" w:rsidP="00AC01E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highlight w:val="cyan"/>
                    <w:rtl/>
                  </w:rPr>
                </w:pPr>
                <w:r w:rsidRPr="00F3744E">
                  <w:rPr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3E1B0F33" w14:textId="77777777" w:rsidR="00630ED1" w:rsidRPr="00F3744E" w:rsidRDefault="00630ED1" w:rsidP="00AC01E2">
            <w:pPr>
              <w:bidi/>
              <w:spacing w:line="260" w:lineRule="exact"/>
              <w:ind w:left="272"/>
              <w:contextualSpacing/>
              <w:jc w:val="both"/>
              <w:rPr>
                <w:color w:val="596DC8" w:themeColor="text1" w:themeTint="A6"/>
                <w:rtl/>
              </w:rPr>
            </w:pPr>
          </w:p>
        </w:tc>
      </w:tr>
      <w:tr w:rsidR="00630ED1" w:rsidRPr="00F3744E" w14:paraId="7F1C7350" w14:textId="77777777" w:rsidTr="00BD450B">
        <w:trPr>
          <w:trHeight w:val="288"/>
        </w:trPr>
        <w:tc>
          <w:tcPr>
            <w:tcW w:w="1949" w:type="dxa"/>
            <w:vAlign w:val="center"/>
          </w:tcPr>
          <w:p w14:paraId="69C65E00" w14:textId="77777777" w:rsidR="00630ED1" w:rsidRPr="00F3744E" w:rsidRDefault="00630ED1" w:rsidP="00AC01E2">
            <w:pPr>
              <w:bidi/>
              <w:spacing w:line="260" w:lineRule="exact"/>
              <w:ind w:left="272"/>
              <w:contextualSpacing/>
              <w:jc w:val="both"/>
              <w:rPr>
                <w:rtl/>
              </w:rPr>
            </w:pPr>
            <w:r w:rsidRPr="00F3744E">
              <w:rPr>
                <w:rtl/>
              </w:rPr>
              <w:t>المرجع:</w:t>
            </w:r>
          </w:p>
        </w:tc>
        <w:sdt>
          <w:sdtPr>
            <w:rPr>
              <w:highlight w:val="cyan"/>
              <w:rtl/>
            </w:rPr>
            <w:id w:val="-1843007405"/>
            <w:placeholder>
              <w:docPart w:val="4045CBCA4E824EEA98537AEF9FB71198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7A111770" w14:textId="77777777" w:rsidR="00630ED1" w:rsidRPr="00F3744E" w:rsidRDefault="00630ED1" w:rsidP="00AC01E2">
                <w:pPr>
                  <w:bidi/>
                  <w:spacing w:line="260" w:lineRule="exact"/>
                  <w:ind w:left="272"/>
                  <w:contextualSpacing/>
                  <w:jc w:val="both"/>
                  <w:rPr>
                    <w:highlight w:val="cyan"/>
                    <w:rtl/>
                  </w:rPr>
                </w:pPr>
                <w:r w:rsidRPr="00F3744E">
                  <w:rPr>
                    <w:highlight w:val="cyan"/>
                    <w:rtl/>
                  </w:rPr>
                  <w:t>اضغط هنا لإضافة نص</w:t>
                </w:r>
              </w:p>
            </w:tc>
          </w:sdtContent>
        </w:sdt>
        <w:tc>
          <w:tcPr>
            <w:tcW w:w="4299" w:type="dxa"/>
          </w:tcPr>
          <w:p w14:paraId="7CBD2409" w14:textId="77777777" w:rsidR="00630ED1" w:rsidRPr="00F3744E" w:rsidRDefault="00630ED1" w:rsidP="00AC01E2">
            <w:pPr>
              <w:bidi/>
              <w:spacing w:line="260" w:lineRule="exact"/>
              <w:ind w:left="272"/>
              <w:contextualSpacing/>
              <w:jc w:val="both"/>
              <w:rPr>
                <w:color w:val="596DC8" w:themeColor="text1" w:themeTint="A6"/>
                <w:rtl/>
              </w:rPr>
            </w:pPr>
            <w:r w:rsidRPr="00F3744E">
              <w:rPr>
                <w:noProof/>
                <w:highlight w:val="green"/>
                <w:rtl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6DDF9747" wp14:editId="35BB5EB4">
                      <wp:simplePos x="0" y="0"/>
                      <wp:positionH relativeFrom="column">
                        <wp:posOffset>-311931</wp:posOffset>
                      </wp:positionH>
                      <wp:positionV relativeFrom="paragraph">
                        <wp:posOffset>-1021276</wp:posOffset>
                      </wp:positionV>
                      <wp:extent cx="2232660" cy="1665605"/>
                      <wp:effectExtent l="0" t="0" r="15240" b="1079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2660" cy="166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DA14E" w14:textId="77777777" w:rsidR="006975B6" w:rsidRPr="00391051" w:rsidRDefault="006975B6" w:rsidP="00630ED1">
                                  <w:pPr>
                                    <w:bidi/>
                                    <w:spacing w:after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استبدل </w:t>
                                  </w:r>
                                  <w:r w:rsidRPr="00391051">
                                    <w:rPr>
                                      <w:rFonts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&lt;</w:t>
                                  </w:r>
                                  <w:r w:rsidRPr="00391051">
                                    <w:rPr>
                                      <w:rFonts w:cs="Arial" w:hint="eastAsia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cs="Arial"/>
                                      <w:sz w:val="17"/>
                                      <w:szCs w:val="17"/>
                                      <w:highlight w:val="cyan"/>
                                      <w:rtl/>
                                      <w:lang w:eastAsia="ar"/>
                                    </w:rPr>
                                    <w:t xml:space="preserve"> الجهة&gt;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باسم الجهة في مجمل صفحات الوثيقة. وللقيام بذلك، اتبع الخطوات التالية:</w:t>
                                  </w:r>
                                </w:p>
                                <w:p w14:paraId="34C21197" w14:textId="77777777" w:rsidR="006975B6" w:rsidRPr="00391051" w:rsidRDefault="006975B6" w:rsidP="008317F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مفتاحي 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Ctrl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 و"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H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" </w:t>
                                  </w:r>
                                  <w:r w:rsidRPr="00391051">
                                    <w:rPr>
                                      <w:rFonts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في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الوقت نفسه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429A90C" w14:textId="77777777" w:rsidR="006975B6" w:rsidRPr="00391051" w:rsidRDefault="006975B6" w:rsidP="008317F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أضف "&lt;</w:t>
                                  </w:r>
                                  <w:r w:rsidRPr="00391051">
                                    <w:rPr>
                                      <w:rFonts w:cs="Arial" w:hint="eastAsia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اسم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 xml:space="preserve"> الجهة&gt;" في مربع البحث عن النص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D46E703" w14:textId="77777777" w:rsidR="006975B6" w:rsidRPr="00391051" w:rsidRDefault="006975B6" w:rsidP="008317F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أدخل الاسم الكامل لجهتك في مربع "استبدال" النص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441913AA" w14:textId="77777777" w:rsidR="006975B6" w:rsidRPr="00391051" w:rsidRDefault="006975B6" w:rsidP="008317F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"المزيد" وتأكّد من اختيار 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lang w:eastAsia="ar" w:bidi="en-US"/>
                                    </w:rPr>
                                    <w:t>Match case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"</w:t>
                                  </w: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</w:rPr>
                                    <w:t>.</w:t>
                                  </w:r>
                                </w:p>
                                <w:p w14:paraId="111435BB" w14:textId="77777777" w:rsidR="006975B6" w:rsidRPr="00391051" w:rsidRDefault="006975B6" w:rsidP="008317F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اضغط على "استبدل الكل".</w:t>
                                  </w:r>
                                </w:p>
                                <w:p w14:paraId="4F5DF9A9" w14:textId="77777777" w:rsidR="006975B6" w:rsidRPr="00391051" w:rsidRDefault="006975B6" w:rsidP="008317F0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bidi/>
                                    <w:spacing w:after="0" w:line="240" w:lineRule="auto"/>
                                    <w:contextualSpacing w:val="0"/>
                                    <w:jc w:val="both"/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</w:rPr>
                                  </w:pPr>
                                  <w:r w:rsidRPr="00391051">
                                    <w:rPr>
                                      <w:rFonts w:cs="Arial"/>
                                      <w:color w:val="FF0000"/>
                                      <w:sz w:val="17"/>
                                      <w:szCs w:val="17"/>
                                      <w:rtl/>
                                      <w:lang w:eastAsia="ar"/>
                                    </w:rPr>
                                    <w:t>أغلق مربع الحوار.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F9747" id="_x0000_s1028" type="#_x0000_t202" style="position:absolute;left:0;text-align:left;margin-left:-24.55pt;margin-top:-80.4pt;width:175.8pt;height:131.1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" strokecolor="red">
                      <v:textbox>
                        <w:txbxContent>
                          <w:p w14:paraId="3D1DA14E" w14:textId="77777777" w:rsidR="006975B6" w:rsidRPr="00391051" w:rsidRDefault="006975B6" w:rsidP="00630ED1">
                            <w:pPr>
                              <w:bidi/>
                              <w:spacing w:after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استبدل </w:t>
                            </w:r>
                            <w:r w:rsidRPr="00391051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&lt;</w:t>
                            </w:r>
                            <w:r w:rsidRPr="00391051">
                              <w:rPr>
                                <w:rFonts w:cs="Arial" w:hint="eastAsia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cs="Arial"/>
                                <w:sz w:val="17"/>
                                <w:szCs w:val="17"/>
                                <w:highlight w:val="cyan"/>
                                <w:rtl/>
                                <w:lang w:eastAsia="ar"/>
                              </w:rPr>
                              <w:t xml:space="preserve"> الجهة&gt;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باسم الجهة في مجمل صفحات الوثيقة. وللقيام بذلك، اتبع الخطوات التالية:</w:t>
                            </w:r>
                          </w:p>
                          <w:p w14:paraId="34C21197" w14:textId="77777777" w:rsidR="006975B6" w:rsidRPr="00391051" w:rsidRDefault="006975B6" w:rsidP="008317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مفتاحي 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Ctrl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 و"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H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" </w:t>
                            </w:r>
                            <w:r w:rsidRPr="00391051">
                              <w:rPr>
                                <w:rFonts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في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الوقت نفسه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429A90C" w14:textId="77777777" w:rsidR="006975B6" w:rsidRPr="00391051" w:rsidRDefault="006975B6" w:rsidP="008317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أضف "&lt;</w:t>
                            </w:r>
                            <w:r w:rsidRPr="00391051">
                              <w:rPr>
                                <w:rFonts w:cs="Arial" w:hint="eastAsia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اسم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 xml:space="preserve"> الجهة&gt;" في مربع البحث عن النص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D46E703" w14:textId="77777777" w:rsidR="006975B6" w:rsidRPr="00391051" w:rsidRDefault="006975B6" w:rsidP="008317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أدخل الاسم الكامل لجهتك في مربع "استبدال" النص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441913AA" w14:textId="77777777" w:rsidR="006975B6" w:rsidRPr="00391051" w:rsidRDefault="006975B6" w:rsidP="008317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"المزيد" وتأكّد من اختيار 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lang w:eastAsia="ar" w:bidi="en-US"/>
                              </w:rPr>
                              <w:t>Match case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"</w:t>
                            </w: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14:paraId="111435BB" w14:textId="77777777" w:rsidR="006975B6" w:rsidRPr="00391051" w:rsidRDefault="006975B6" w:rsidP="008317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اضغط على "استبدل الكل".</w:t>
                            </w:r>
                          </w:p>
                          <w:p w14:paraId="4F5DF9A9" w14:textId="77777777" w:rsidR="006975B6" w:rsidRPr="00391051" w:rsidRDefault="006975B6" w:rsidP="008317F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bidi/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391051">
                              <w:rPr>
                                <w:rFonts w:cs="Arial"/>
                                <w:color w:val="FF0000"/>
                                <w:sz w:val="17"/>
                                <w:szCs w:val="17"/>
                                <w:rtl/>
                                <w:lang w:eastAsia="ar"/>
                              </w:rPr>
                              <w:t>أغلق مربع الحوار.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180C29F" w14:textId="77777777" w:rsidR="00630ED1" w:rsidRPr="00F3744E" w:rsidRDefault="00630ED1" w:rsidP="00AC01E2">
      <w:pPr>
        <w:bidi/>
        <w:jc w:val="both"/>
        <w:rPr>
          <w:rFonts w:cs="Arial"/>
          <w:rtl/>
        </w:rPr>
      </w:pPr>
    </w:p>
    <w:p w14:paraId="43B6F94C" w14:textId="77777777" w:rsidR="00630ED1" w:rsidRPr="00F3744E" w:rsidRDefault="00630ED1" w:rsidP="00AC01E2">
      <w:pPr>
        <w:bidi/>
        <w:jc w:val="both"/>
        <w:rPr>
          <w:rFonts w:cs="Arial"/>
        </w:rPr>
      </w:pPr>
    </w:p>
    <w:p w14:paraId="1493ECDD" w14:textId="5E557AB2" w:rsidR="00630ED1" w:rsidRPr="00F3744E" w:rsidRDefault="00630ED1" w:rsidP="00AC01E2">
      <w:pPr>
        <w:bidi/>
        <w:spacing w:after="0" w:line="260" w:lineRule="auto"/>
        <w:ind w:right="-43"/>
        <w:jc w:val="both"/>
        <w:rPr>
          <w:rFonts w:cs="Arial"/>
          <w:color w:val="596DC8"/>
          <w:sz w:val="40"/>
          <w:szCs w:val="40"/>
        </w:rPr>
      </w:pPr>
      <w:bookmarkStart w:id="1" w:name="_GoBack"/>
      <w:bookmarkEnd w:id="1"/>
    </w:p>
    <w:p w14:paraId="71FEB862" w14:textId="77777777" w:rsidR="001415FD" w:rsidRPr="00F3744E" w:rsidRDefault="001415FD" w:rsidP="001415FD">
      <w:pPr>
        <w:rPr>
          <w:rFonts w:eastAsia="Arial" w:cs="Arial"/>
          <w:color w:val="2B3B82" w:themeColor="text1"/>
          <w:sz w:val="40"/>
          <w:szCs w:val="40"/>
          <w:rtl/>
        </w:rPr>
      </w:pPr>
      <w:r w:rsidRPr="00F3744E">
        <w:rPr>
          <w:rFonts w:eastAsia="Arial" w:cs="Arial"/>
          <w:color w:val="2B3B82" w:themeColor="text1"/>
          <w:sz w:val="40"/>
          <w:szCs w:val="40"/>
          <w:rtl/>
        </w:rPr>
        <w:lastRenderedPageBreak/>
        <w:t>إخلاء المسؤولية</w:t>
      </w:r>
    </w:p>
    <w:p w14:paraId="53F469D5" w14:textId="77777777" w:rsidR="001415FD" w:rsidRPr="00F3744E" w:rsidRDefault="001415FD" w:rsidP="001415FD">
      <w:pPr>
        <w:bidi/>
        <w:ind w:firstLine="720"/>
        <w:jc w:val="both"/>
        <w:rPr>
          <w:rFonts w:eastAsia="Arial" w:cs="Arial"/>
          <w:szCs w:val="26"/>
          <w:rtl/>
        </w:rPr>
      </w:pPr>
      <w:r w:rsidRPr="00F3744E">
        <w:rPr>
          <w:rFonts w:eastAsia="Arial" w:cs="Arial"/>
          <w:szCs w:val="26"/>
          <w:rtl/>
        </w:rPr>
        <w:t xml:space="preserve">طُور هذا النموذج عن طريق الهيئة الوطنية للأمن السيبراني كمثال توضيحي يمكن استخدامه كدليل ومرجع للجهات. يجب أن يتم تعديل هذا النموذج ومواءمته مع أعمال </w:t>
      </w:r>
      <w:r w:rsidRPr="00F3744E">
        <w:rPr>
          <w:rFonts w:eastAsia="Arial" w:cs="Arial"/>
          <w:szCs w:val="26"/>
          <w:highlight w:val="cyan"/>
          <w:rtl/>
        </w:rPr>
        <w:t>&lt;اسم الجهة&gt;</w:t>
      </w:r>
      <w:r w:rsidRPr="00F3744E">
        <w:rPr>
          <w:rFonts w:eastAsia="Arial" w:cs="Arial"/>
          <w:szCs w:val="26"/>
          <w:rtl/>
        </w:rPr>
        <w:t xml:space="preserve"> والمتطلبات التشريعية والتنظيمية ذات العلاقة. كما يجب أن يُعتمد هذا النموذج من قبل رئيس الجهة أو من يقوم/تقوم بتفويضه. وتخلي الهيئة مسؤوليتها من استخدام هذا النموذج كما هو، وتؤكد على أن هذا النموذج ما هو إلا مثال توضيحي.</w:t>
      </w:r>
    </w:p>
    <w:p w14:paraId="07FC5A09" w14:textId="77777777" w:rsidR="001415FD" w:rsidRPr="00F3744E" w:rsidRDefault="001415FD">
      <w:pPr>
        <w:rPr>
          <w:rFonts w:cs="Arial"/>
          <w:color w:val="2D3982"/>
          <w:sz w:val="40"/>
          <w:szCs w:val="40"/>
        </w:rPr>
      </w:pPr>
      <w:r w:rsidRPr="00F3744E">
        <w:rPr>
          <w:rFonts w:cs="Arial"/>
          <w:color w:val="2D3982"/>
          <w:sz w:val="40"/>
          <w:szCs w:val="40"/>
          <w:rtl/>
        </w:rPr>
        <w:br w:type="page"/>
      </w:r>
    </w:p>
    <w:p w14:paraId="262C71CC" w14:textId="77777777" w:rsidR="000E6830" w:rsidRPr="00F3744E" w:rsidRDefault="000E6830" w:rsidP="000E6830">
      <w:pPr>
        <w:bidi/>
        <w:spacing w:line="360" w:lineRule="auto"/>
        <w:jc w:val="both"/>
        <w:rPr>
          <w:rFonts w:cs="Arial"/>
          <w:color w:val="2B3B82" w:themeColor="text1"/>
          <w:sz w:val="40"/>
          <w:szCs w:val="40"/>
        </w:rPr>
      </w:pPr>
      <w:r w:rsidRPr="00F3744E">
        <w:rPr>
          <w:rFonts w:cs="Arial"/>
          <w:color w:val="2B3B82" w:themeColor="text1"/>
          <w:sz w:val="40"/>
          <w:szCs w:val="40"/>
          <w:rtl/>
        </w:rPr>
        <w:lastRenderedPageBreak/>
        <w:t>اعتماد الوثيقة</w:t>
      </w:r>
    </w:p>
    <w:tbl>
      <w:tblPr>
        <w:tblStyle w:val="TableGrid"/>
        <w:bidiVisual/>
        <w:tblW w:w="9079" w:type="dxa"/>
        <w:tblInd w:w="-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33"/>
        <w:gridCol w:w="2160"/>
        <w:gridCol w:w="2160"/>
        <w:gridCol w:w="1620"/>
        <w:gridCol w:w="1706"/>
      </w:tblGrid>
      <w:tr w:rsidR="000E6830" w:rsidRPr="00F3744E" w14:paraId="70972A53" w14:textId="77777777" w:rsidTr="00133088">
        <w:trPr>
          <w:trHeight w:val="680"/>
        </w:trPr>
        <w:tc>
          <w:tcPr>
            <w:tcW w:w="1433" w:type="dxa"/>
            <w:shd w:val="clear" w:color="auto" w:fill="373E49" w:themeFill="accent1"/>
            <w:vAlign w:val="center"/>
          </w:tcPr>
          <w:p w14:paraId="121668C4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الدور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00BDEFE3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160" w:type="dxa"/>
            <w:shd w:val="clear" w:color="auto" w:fill="373E49" w:themeFill="accent1"/>
            <w:vAlign w:val="center"/>
          </w:tcPr>
          <w:p w14:paraId="11A89249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الاسم</w:t>
            </w:r>
          </w:p>
        </w:tc>
        <w:tc>
          <w:tcPr>
            <w:tcW w:w="1620" w:type="dxa"/>
            <w:shd w:val="clear" w:color="auto" w:fill="373E49" w:themeFill="accent1"/>
            <w:vAlign w:val="center"/>
          </w:tcPr>
          <w:p w14:paraId="0B00C48E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1706" w:type="dxa"/>
            <w:shd w:val="clear" w:color="auto" w:fill="373E49" w:themeFill="accent1"/>
            <w:vAlign w:val="center"/>
          </w:tcPr>
          <w:p w14:paraId="378125E2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التوقيع</w:t>
            </w:r>
          </w:p>
        </w:tc>
      </w:tr>
      <w:tr w:rsidR="000E6830" w:rsidRPr="00F3744E" w14:paraId="1E6F57DF" w14:textId="77777777" w:rsidTr="00133088">
        <w:trPr>
          <w:trHeight w:val="680"/>
        </w:trPr>
        <w:tc>
          <w:tcPr>
            <w:tcW w:w="1433" w:type="dxa"/>
            <w:shd w:val="clear" w:color="auto" w:fill="FFFFFF" w:themeFill="background1"/>
            <w:vAlign w:val="center"/>
          </w:tcPr>
          <w:p w14:paraId="723FA4CA" w14:textId="77777777" w:rsidR="000E6830" w:rsidRPr="000414A9" w:rsidRDefault="00594A6E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  <w:sdt>
              <w:sdtPr>
                <w:rPr>
                  <w:highlight w:val="cyan"/>
                  <w:rtl/>
                </w:rPr>
                <w:id w:val="-314413427"/>
                <w:placeholder>
                  <w:docPart w:val="63FF3D2F51704787AF0EF39F0733C197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0E6830" w:rsidRPr="000414A9">
                  <w:rPr>
                    <w:highlight w:val="cyan"/>
                    <w:rtl/>
                  </w:rPr>
                  <w:t>اختر الدور</w:t>
                </w:r>
              </w:sdtContent>
            </w:sdt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EA1D64B" w14:textId="77777777" w:rsidR="000E6830" w:rsidRPr="000414A9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  <w:r w:rsidRPr="000414A9">
              <w:rPr>
                <w:rFonts w:eastAsia="DIN Next LT Arabic"/>
                <w:highlight w:val="cyan"/>
                <w:rtl/>
                <w:lang w:eastAsia="ar"/>
              </w:rPr>
              <w:t>&lt;أدخل المسمى الوظيفي&gt;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1A6A6ED" w14:textId="77777777" w:rsidR="000E6830" w:rsidRPr="000414A9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  <w:r w:rsidRPr="000414A9">
              <w:rPr>
                <w:rFonts w:eastAsia="DIN Next LT Arabic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sdt>
          <w:sdtPr>
            <w:rPr>
              <w:highlight w:val="cyan"/>
              <w:rtl/>
            </w:rPr>
            <w:id w:val="-1943521004"/>
            <w:placeholder>
              <w:docPart w:val="CDEFA4C1BF5D45A688B85E3C7027D02B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  <w:shd w:val="clear" w:color="auto" w:fill="FFFFFF" w:themeFill="background1"/>
                <w:vAlign w:val="center"/>
              </w:tcPr>
              <w:p w14:paraId="215ECE55" w14:textId="77777777" w:rsidR="000E6830" w:rsidRPr="000414A9" w:rsidRDefault="000E6830" w:rsidP="00E17C6D">
                <w:pPr>
                  <w:bidi/>
                  <w:ind w:right="-43"/>
                  <w:contextualSpacing/>
                  <w:jc w:val="center"/>
                  <w:rPr>
                    <w:sz w:val="24"/>
                    <w:szCs w:val="24"/>
                    <w:rtl/>
                  </w:rPr>
                </w:pPr>
                <w:r w:rsidRPr="000414A9">
                  <w:rPr>
                    <w:rFonts w:eastAsia="DIN Next LT Arabic Light"/>
                    <w:highlight w:val="cyan"/>
                    <w:rtl/>
                    <w:lang w:eastAsia="ar"/>
                  </w:rPr>
                  <w:t>اضغط هنا لإضافة تاريخ</w:t>
                </w:r>
              </w:p>
            </w:tc>
          </w:sdtContent>
        </w:sdt>
        <w:tc>
          <w:tcPr>
            <w:tcW w:w="1706" w:type="dxa"/>
            <w:shd w:val="clear" w:color="auto" w:fill="FFFFFF" w:themeFill="background1"/>
            <w:vAlign w:val="center"/>
          </w:tcPr>
          <w:p w14:paraId="4D1E4CA6" w14:textId="77777777" w:rsidR="000E6830" w:rsidRPr="000414A9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  <w:r w:rsidRPr="000414A9">
              <w:rPr>
                <w:rFonts w:eastAsia="DIN Next LT Arabic"/>
                <w:highlight w:val="cyan"/>
                <w:rtl/>
                <w:lang w:eastAsia="ar"/>
              </w:rPr>
              <w:t>&lt;أدخل التوقيع&gt;</w:t>
            </w:r>
          </w:p>
        </w:tc>
      </w:tr>
      <w:tr w:rsidR="000E6830" w:rsidRPr="00F3744E" w14:paraId="66CC8527" w14:textId="77777777" w:rsidTr="00133088">
        <w:trPr>
          <w:trHeight w:val="680"/>
        </w:trPr>
        <w:tc>
          <w:tcPr>
            <w:tcW w:w="1433" w:type="dxa"/>
            <w:shd w:val="clear" w:color="auto" w:fill="D3D7DE" w:themeFill="accent1" w:themeFillTint="33"/>
            <w:vAlign w:val="center"/>
          </w:tcPr>
          <w:p w14:paraId="308AB824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54C70469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60" w:type="dxa"/>
            <w:shd w:val="clear" w:color="auto" w:fill="D3D7DE" w:themeFill="accent1" w:themeFillTint="33"/>
            <w:vAlign w:val="center"/>
          </w:tcPr>
          <w:p w14:paraId="720106FC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3D7DE" w:themeFill="accent1" w:themeFillTint="33"/>
            <w:vAlign w:val="center"/>
          </w:tcPr>
          <w:p w14:paraId="2C75DF65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6" w:type="dxa"/>
            <w:shd w:val="clear" w:color="auto" w:fill="D3D7DE" w:themeFill="accent1" w:themeFillTint="33"/>
            <w:vAlign w:val="center"/>
          </w:tcPr>
          <w:p w14:paraId="4107E442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4F1D0674" w14:textId="77777777" w:rsidR="000E6830" w:rsidRPr="00F3744E" w:rsidRDefault="000E6830" w:rsidP="00E17C6D">
      <w:pPr>
        <w:bidi/>
        <w:spacing w:line="360" w:lineRule="auto"/>
        <w:jc w:val="center"/>
        <w:rPr>
          <w:rFonts w:cs="Arial"/>
          <w:color w:val="2B3B82" w:themeColor="text1"/>
          <w:sz w:val="40"/>
          <w:szCs w:val="40"/>
          <w:rtl/>
        </w:rPr>
      </w:pPr>
    </w:p>
    <w:p w14:paraId="278D6F74" w14:textId="77777777" w:rsidR="000E6830" w:rsidRPr="00F3744E" w:rsidRDefault="000E6830" w:rsidP="00E17C6D">
      <w:pPr>
        <w:bidi/>
        <w:spacing w:line="360" w:lineRule="auto"/>
        <w:jc w:val="left"/>
        <w:rPr>
          <w:rFonts w:cs="Arial"/>
          <w:color w:val="2B3B82" w:themeColor="text1"/>
          <w:sz w:val="40"/>
          <w:szCs w:val="40"/>
        </w:rPr>
      </w:pPr>
      <w:r w:rsidRPr="00F3744E">
        <w:rPr>
          <w:rFonts w:cs="Arial"/>
          <w:color w:val="2B3B82" w:themeColor="text1"/>
          <w:sz w:val="40"/>
          <w:szCs w:val="40"/>
          <w:rtl/>
        </w:rPr>
        <w:t>نسخ الوثيقة</w:t>
      </w:r>
    </w:p>
    <w:tbl>
      <w:tblPr>
        <w:tblStyle w:val="TableGrid"/>
        <w:bidiVisual/>
        <w:tblW w:w="9072" w:type="dxa"/>
        <w:tblInd w:w="-5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701"/>
        <w:gridCol w:w="2268"/>
        <w:gridCol w:w="3544"/>
      </w:tblGrid>
      <w:tr w:rsidR="000E6830" w:rsidRPr="00F3744E" w14:paraId="1A6B4E54" w14:textId="77777777" w:rsidTr="00133088">
        <w:trPr>
          <w:trHeight w:val="680"/>
        </w:trPr>
        <w:tc>
          <w:tcPr>
            <w:tcW w:w="1559" w:type="dxa"/>
            <w:shd w:val="clear" w:color="auto" w:fill="373E49" w:themeFill="accent1"/>
            <w:vAlign w:val="center"/>
          </w:tcPr>
          <w:p w14:paraId="77F96A69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النسخة</w:t>
            </w:r>
          </w:p>
        </w:tc>
        <w:tc>
          <w:tcPr>
            <w:tcW w:w="1701" w:type="dxa"/>
            <w:shd w:val="clear" w:color="auto" w:fill="373E49" w:themeFill="accent1"/>
            <w:vAlign w:val="center"/>
          </w:tcPr>
          <w:p w14:paraId="367443F8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shd w:val="clear" w:color="auto" w:fill="373E49" w:themeFill="accent1"/>
            <w:vAlign w:val="center"/>
          </w:tcPr>
          <w:p w14:paraId="25604475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عٌدلَ بواسطة</w:t>
            </w:r>
          </w:p>
        </w:tc>
        <w:tc>
          <w:tcPr>
            <w:tcW w:w="3544" w:type="dxa"/>
            <w:shd w:val="clear" w:color="auto" w:fill="373E49" w:themeFill="accent1"/>
            <w:vAlign w:val="center"/>
          </w:tcPr>
          <w:p w14:paraId="792EFB4A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أسباب التعديل</w:t>
            </w:r>
          </w:p>
        </w:tc>
      </w:tr>
      <w:tr w:rsidR="000E6830" w:rsidRPr="00F3744E" w14:paraId="75A99672" w14:textId="77777777" w:rsidTr="00133088">
        <w:trPr>
          <w:trHeight w:val="680"/>
        </w:trPr>
        <w:tc>
          <w:tcPr>
            <w:tcW w:w="1559" w:type="dxa"/>
            <w:shd w:val="clear" w:color="auto" w:fill="FFFFFF" w:themeFill="background1"/>
            <w:vAlign w:val="center"/>
          </w:tcPr>
          <w:p w14:paraId="21A8BD84" w14:textId="77777777" w:rsidR="000E6830" w:rsidRPr="000414A9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  <w:r w:rsidRPr="000414A9">
              <w:rPr>
                <w:rFonts w:eastAsia="DIN Next LT Arabic"/>
                <w:highlight w:val="cyan"/>
                <w:rtl/>
                <w:lang w:eastAsia="ar"/>
              </w:rPr>
              <w:t>&lt;أدخل رقم النسخة&gt;</w:t>
            </w:r>
          </w:p>
        </w:tc>
        <w:sdt>
          <w:sdtPr>
            <w:rPr>
              <w:highlight w:val="cyan"/>
              <w:rtl/>
            </w:rPr>
            <w:id w:val="-1999576819"/>
            <w:placeholder>
              <w:docPart w:val="2810A08FD75D4705859E73BCEEBFF0B4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shd w:val="clear" w:color="auto" w:fill="FFFFFF" w:themeFill="background1"/>
                <w:vAlign w:val="center"/>
              </w:tcPr>
              <w:p w14:paraId="617B31FD" w14:textId="77777777" w:rsidR="000E6830" w:rsidRPr="000414A9" w:rsidRDefault="000E6830" w:rsidP="00E17C6D">
                <w:pPr>
                  <w:bidi/>
                  <w:ind w:right="-43"/>
                  <w:contextualSpacing/>
                  <w:jc w:val="center"/>
                  <w:rPr>
                    <w:sz w:val="24"/>
                    <w:szCs w:val="24"/>
                    <w:rtl/>
                  </w:rPr>
                </w:pPr>
                <w:r w:rsidRPr="000414A9">
                  <w:rPr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4E39AA39" w14:textId="77777777" w:rsidR="000E6830" w:rsidRPr="000414A9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  <w:r w:rsidRPr="000414A9">
              <w:rPr>
                <w:rFonts w:eastAsia="DIN Next LT Arabic"/>
                <w:highlight w:val="cyan"/>
                <w:rtl/>
                <w:lang w:eastAsia="ar"/>
              </w:rPr>
              <w:t>&lt;أدخل الاسم الكامل للموظف&gt;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5443B74" w14:textId="77777777" w:rsidR="000E6830" w:rsidRPr="000414A9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  <w:r w:rsidRPr="000414A9">
              <w:rPr>
                <w:rFonts w:eastAsia="DIN Next LT Arabic"/>
                <w:highlight w:val="cyan"/>
                <w:rtl/>
                <w:lang w:eastAsia="ar"/>
              </w:rPr>
              <w:t>&lt;أدخل وصف التعديل&gt;</w:t>
            </w:r>
          </w:p>
        </w:tc>
      </w:tr>
      <w:tr w:rsidR="000E6830" w:rsidRPr="00F3744E" w14:paraId="592BB6C0" w14:textId="77777777" w:rsidTr="00133088">
        <w:trPr>
          <w:trHeight w:val="680"/>
        </w:trPr>
        <w:tc>
          <w:tcPr>
            <w:tcW w:w="1559" w:type="dxa"/>
            <w:shd w:val="clear" w:color="auto" w:fill="D3D7DE" w:themeFill="accent1" w:themeFillTint="33"/>
            <w:vAlign w:val="center"/>
          </w:tcPr>
          <w:p w14:paraId="05FD944B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3D7DE" w:themeFill="accent1" w:themeFillTint="33"/>
            <w:vAlign w:val="center"/>
          </w:tcPr>
          <w:p w14:paraId="6C2EC4E7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7DE" w:themeFill="accent1" w:themeFillTint="33"/>
            <w:vAlign w:val="center"/>
          </w:tcPr>
          <w:p w14:paraId="5944D2F1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544" w:type="dxa"/>
            <w:shd w:val="clear" w:color="auto" w:fill="D3D7DE" w:themeFill="accent1" w:themeFillTint="33"/>
            <w:vAlign w:val="center"/>
          </w:tcPr>
          <w:p w14:paraId="405D5FA9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14:paraId="7D0ED437" w14:textId="77777777" w:rsidR="000E6830" w:rsidRPr="00F3744E" w:rsidRDefault="000E6830" w:rsidP="00E17C6D">
      <w:pPr>
        <w:bidi/>
        <w:spacing w:line="360" w:lineRule="auto"/>
        <w:jc w:val="center"/>
        <w:rPr>
          <w:rFonts w:cs="Arial"/>
          <w:color w:val="2B3B82" w:themeColor="text1"/>
          <w:sz w:val="40"/>
          <w:szCs w:val="40"/>
          <w:rtl/>
        </w:rPr>
      </w:pPr>
    </w:p>
    <w:p w14:paraId="3CF03479" w14:textId="77777777" w:rsidR="000E6830" w:rsidRPr="00F3744E" w:rsidRDefault="000E6830" w:rsidP="00E17C6D">
      <w:pPr>
        <w:bidi/>
        <w:spacing w:line="360" w:lineRule="auto"/>
        <w:jc w:val="left"/>
        <w:rPr>
          <w:rFonts w:cs="Arial"/>
          <w:color w:val="2B3B82" w:themeColor="text1"/>
          <w:sz w:val="40"/>
          <w:szCs w:val="40"/>
        </w:rPr>
      </w:pPr>
      <w:r w:rsidRPr="00F3744E">
        <w:rPr>
          <w:rFonts w:cs="Arial"/>
          <w:color w:val="2B3B82" w:themeColor="text1"/>
          <w:sz w:val="40"/>
          <w:szCs w:val="40"/>
          <w:rtl/>
        </w:rPr>
        <w:t>جدول المراجعة</w:t>
      </w:r>
    </w:p>
    <w:tbl>
      <w:tblPr>
        <w:tblStyle w:val="TableGrid"/>
        <w:bidiVisual/>
        <w:tblW w:w="9096" w:type="dxa"/>
        <w:tblInd w:w="120" w:type="dxa"/>
        <w:tblLook w:val="04A0" w:firstRow="1" w:lastRow="0" w:firstColumn="1" w:lastColumn="0" w:noHBand="0" w:noVBand="1"/>
      </w:tblPr>
      <w:tblGrid>
        <w:gridCol w:w="1927"/>
        <w:gridCol w:w="3564"/>
        <w:gridCol w:w="3605"/>
      </w:tblGrid>
      <w:tr w:rsidR="000E6830" w:rsidRPr="00F3744E" w14:paraId="13814B8C" w14:textId="77777777" w:rsidTr="00133088">
        <w:trPr>
          <w:trHeight w:val="753"/>
        </w:trPr>
        <w:tc>
          <w:tcPr>
            <w:tcW w:w="1927" w:type="dxa"/>
            <w:shd w:val="clear" w:color="auto" w:fill="373E49" w:themeFill="accent1"/>
            <w:vAlign w:val="center"/>
          </w:tcPr>
          <w:p w14:paraId="6619CE69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معدل المراجعة</w:t>
            </w:r>
          </w:p>
        </w:tc>
        <w:tc>
          <w:tcPr>
            <w:tcW w:w="3564" w:type="dxa"/>
            <w:shd w:val="clear" w:color="auto" w:fill="373E49" w:themeFill="accent1"/>
            <w:vAlign w:val="center"/>
          </w:tcPr>
          <w:p w14:paraId="071084CA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التاريخ لأخر مراجعة</w:t>
            </w:r>
          </w:p>
        </w:tc>
        <w:tc>
          <w:tcPr>
            <w:tcW w:w="3605" w:type="dxa"/>
            <w:shd w:val="clear" w:color="auto" w:fill="373E49" w:themeFill="accent1"/>
            <w:vAlign w:val="center"/>
          </w:tcPr>
          <w:p w14:paraId="1FC2E96A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F3744E">
              <w:rPr>
                <w:color w:val="FFFFFF" w:themeColor="background1"/>
                <w:sz w:val="24"/>
                <w:szCs w:val="24"/>
                <w:rtl/>
              </w:rPr>
              <w:t>تاريخ المراجعة القادمة</w:t>
            </w:r>
          </w:p>
        </w:tc>
      </w:tr>
      <w:tr w:rsidR="000E6830" w:rsidRPr="00F3744E" w14:paraId="41EAC6FB" w14:textId="77777777" w:rsidTr="00133088">
        <w:trPr>
          <w:trHeight w:val="753"/>
        </w:trPr>
        <w:tc>
          <w:tcPr>
            <w:tcW w:w="1927" w:type="dxa"/>
            <w:shd w:val="clear" w:color="auto" w:fill="FFFFFF" w:themeFill="background1"/>
            <w:vAlign w:val="center"/>
          </w:tcPr>
          <w:p w14:paraId="623BEAA3" w14:textId="77777777" w:rsidR="000E6830" w:rsidRPr="000414A9" w:rsidRDefault="000E6830" w:rsidP="00E17C6D">
            <w:pPr>
              <w:bidi/>
              <w:ind w:right="-43"/>
              <w:contextualSpacing/>
              <w:jc w:val="center"/>
              <w:rPr>
                <w:highlight w:val="cyan"/>
                <w:rtl/>
              </w:rPr>
            </w:pPr>
            <w:r w:rsidRPr="000414A9">
              <w:rPr>
                <w:highlight w:val="cyan"/>
                <w:rtl/>
              </w:rPr>
              <w:t>مره واحدة كل سنة</w:t>
            </w:r>
          </w:p>
        </w:tc>
        <w:sdt>
          <w:sdtPr>
            <w:rPr>
              <w:highlight w:val="cyan"/>
              <w:rtl/>
            </w:rPr>
            <w:id w:val="-647514494"/>
            <w:placeholder>
              <w:docPart w:val="68BACC223B6C4C30ACAD52F2AFCD2C4C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64" w:type="dxa"/>
                <w:shd w:val="clear" w:color="auto" w:fill="FFFFFF" w:themeFill="background1"/>
                <w:vAlign w:val="center"/>
              </w:tcPr>
              <w:p w14:paraId="2FA55292" w14:textId="77777777" w:rsidR="000E6830" w:rsidRPr="000414A9" w:rsidRDefault="000E6830" w:rsidP="00E17C6D">
                <w:pPr>
                  <w:bidi/>
                  <w:ind w:right="-43"/>
                  <w:contextualSpacing/>
                  <w:jc w:val="center"/>
                  <w:rPr>
                    <w:sz w:val="24"/>
                    <w:szCs w:val="24"/>
                    <w:rtl/>
                  </w:rPr>
                </w:pPr>
                <w:r w:rsidRPr="000414A9">
                  <w:rPr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  <w:sdt>
          <w:sdtPr>
            <w:rPr>
              <w:highlight w:val="cyan"/>
              <w:rtl/>
            </w:rPr>
            <w:id w:val="130214329"/>
            <w:placeholder>
              <w:docPart w:val="466D0757EEE541D3A26F76FE703C4688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5" w:type="dxa"/>
                <w:shd w:val="clear" w:color="auto" w:fill="FFFFFF" w:themeFill="background1"/>
                <w:vAlign w:val="center"/>
              </w:tcPr>
              <w:p w14:paraId="745D7F55" w14:textId="77777777" w:rsidR="000E6830" w:rsidRPr="000414A9" w:rsidRDefault="000E6830" w:rsidP="00E17C6D">
                <w:pPr>
                  <w:bidi/>
                  <w:ind w:right="-43"/>
                  <w:contextualSpacing/>
                  <w:jc w:val="center"/>
                  <w:rPr>
                    <w:sz w:val="24"/>
                    <w:szCs w:val="24"/>
                    <w:rtl/>
                  </w:rPr>
                </w:pPr>
                <w:r w:rsidRPr="000414A9">
                  <w:rPr>
                    <w:highlight w:val="cyan"/>
                    <w:rtl/>
                  </w:rPr>
                  <w:t>اضغط هنا لإضافة تاريخ</w:t>
                </w:r>
              </w:p>
            </w:tc>
          </w:sdtContent>
        </w:sdt>
      </w:tr>
      <w:tr w:rsidR="000E6830" w:rsidRPr="00F3744E" w14:paraId="49E3DE3B" w14:textId="77777777" w:rsidTr="00133088">
        <w:trPr>
          <w:trHeight w:val="753"/>
        </w:trPr>
        <w:tc>
          <w:tcPr>
            <w:tcW w:w="1927" w:type="dxa"/>
            <w:shd w:val="clear" w:color="auto" w:fill="D3D7DE" w:themeFill="accent1" w:themeFillTint="33"/>
            <w:vAlign w:val="center"/>
          </w:tcPr>
          <w:p w14:paraId="66E0629F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564" w:type="dxa"/>
            <w:shd w:val="clear" w:color="auto" w:fill="D3D7DE" w:themeFill="accent1" w:themeFillTint="33"/>
            <w:vAlign w:val="center"/>
          </w:tcPr>
          <w:p w14:paraId="49346CFD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05" w:type="dxa"/>
            <w:shd w:val="clear" w:color="auto" w:fill="D3D7DE" w:themeFill="accent1" w:themeFillTint="33"/>
            <w:vAlign w:val="center"/>
          </w:tcPr>
          <w:p w14:paraId="7B461015" w14:textId="77777777" w:rsidR="000E6830" w:rsidRPr="00F3744E" w:rsidRDefault="000E6830" w:rsidP="00E17C6D">
            <w:pPr>
              <w:bidi/>
              <w:ind w:right="-43"/>
              <w:contextualSpacing/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45D146CA" w14:textId="77777777" w:rsidR="000E6830" w:rsidRPr="00F3744E" w:rsidRDefault="000E6830" w:rsidP="000E6830">
      <w:pPr>
        <w:bidi/>
        <w:spacing w:line="260" w:lineRule="exact"/>
        <w:ind w:right="-43"/>
        <w:contextualSpacing/>
        <w:jc w:val="both"/>
        <w:rPr>
          <w:rFonts w:cs="Arial"/>
          <w:sz w:val="24"/>
          <w:szCs w:val="24"/>
          <w:rtl/>
        </w:rPr>
      </w:pPr>
    </w:p>
    <w:p w14:paraId="19C9CD8F" w14:textId="77777777" w:rsidR="00630ED1" w:rsidRPr="00F3744E" w:rsidRDefault="00630ED1">
      <w:pPr>
        <w:jc w:val="both"/>
        <w:rPr>
          <w:rFonts w:cs="Arial"/>
          <w:rtl/>
        </w:rPr>
      </w:pPr>
      <w:r w:rsidRPr="00F3744E">
        <w:rPr>
          <w:rFonts w:cs="Arial"/>
          <w:rtl/>
        </w:rPr>
        <w:br w:type="page"/>
      </w:r>
    </w:p>
    <w:sdt>
      <w:sdtPr>
        <w:rPr>
          <w:rFonts w:ascii="Arial" w:eastAsiaTheme="minorEastAsia" w:hAnsi="Arial" w:cs="Arial"/>
          <w:color w:val="auto"/>
          <w:sz w:val="21"/>
          <w:szCs w:val="21"/>
          <w:rtl/>
        </w:rPr>
        <w:id w:val="605705986"/>
        <w:docPartObj>
          <w:docPartGallery w:val="Table of Contents"/>
          <w:docPartUnique/>
        </w:docPartObj>
      </w:sdtPr>
      <w:sdtEndPr>
        <w:rPr>
          <w:b/>
          <w:bCs/>
          <w:noProof/>
          <w:color w:val="373E49" w:themeColor="accent1"/>
          <w:sz w:val="26"/>
        </w:rPr>
      </w:sdtEndPr>
      <w:sdtContent>
        <w:p w14:paraId="2856B77A" w14:textId="77777777" w:rsidR="00A2341C" w:rsidRPr="00F3744E" w:rsidRDefault="00A2341C" w:rsidP="00A2341C">
          <w:pPr>
            <w:pStyle w:val="TOCHeading"/>
            <w:bidi/>
            <w:jc w:val="both"/>
            <w:rPr>
              <w:rFonts w:ascii="Arial" w:hAnsi="Arial" w:cs="Arial"/>
              <w:color w:val="2B3B82" w:themeColor="text1"/>
            </w:rPr>
          </w:pPr>
          <w:r w:rsidRPr="00F3744E">
            <w:rPr>
              <w:rFonts w:ascii="Arial" w:hAnsi="Arial" w:cs="Arial"/>
              <w:color w:val="2B3B82" w:themeColor="text1"/>
              <w:rtl/>
              <w:lang w:eastAsia="ar"/>
            </w:rPr>
            <w:t>قائمة المحتويات</w:t>
          </w:r>
        </w:p>
        <w:p w14:paraId="386668DE" w14:textId="0533E504" w:rsidR="00D03C94" w:rsidRPr="00F3744E" w:rsidRDefault="00A2341C" w:rsidP="00D03C94">
          <w:pPr>
            <w:pStyle w:val="TOC1"/>
            <w:spacing w:before="120" w:after="120"/>
            <w:jc w:val="left"/>
            <w:rPr>
              <w:rStyle w:val="Hyperlink"/>
              <w:rFonts w:cs="Arial"/>
              <w:caps/>
              <w:noProof/>
              <w:color w:val="373E49" w:themeColor="accent1"/>
              <w:sz w:val="24"/>
              <w:szCs w:val="24"/>
              <w:rtl/>
            </w:rPr>
          </w:pPr>
          <w:r w:rsidRPr="00F3744E">
            <w:rPr>
              <w:rFonts w:cs="Arial"/>
              <w:b/>
              <w:bCs/>
              <w:noProof/>
              <w:sz w:val="21"/>
              <w:rtl/>
              <w:lang w:eastAsia="ar"/>
            </w:rPr>
            <w:fldChar w:fldCharType="begin"/>
          </w:r>
          <w:r w:rsidRPr="00F3744E">
            <w:rPr>
              <w:rFonts w:cs="Arial"/>
              <w:b/>
              <w:bCs/>
              <w:noProof/>
              <w:rtl/>
              <w:lang w:eastAsia="ar"/>
            </w:rPr>
            <w:instrText xml:space="preserve"> TOC \o "1-3" \h \z \u </w:instrText>
          </w:r>
          <w:r w:rsidRPr="00F3744E">
            <w:rPr>
              <w:rFonts w:cs="Arial"/>
              <w:b/>
              <w:bCs/>
              <w:noProof/>
              <w:sz w:val="21"/>
              <w:rtl/>
              <w:lang w:eastAsia="ar"/>
            </w:rPr>
            <w:fldChar w:fldCharType="separate"/>
          </w:r>
          <w:hyperlink w:anchor="_Toc117674278" w:history="1">
            <w:r w:rsidR="00D03C94" w:rsidRPr="00F3744E">
              <w:rPr>
                <w:rStyle w:val="Hyperlink"/>
                <w:rFonts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الغرض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Toc117674278 \h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0414A9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4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4BD1D39B" w14:textId="0B83AC08" w:rsidR="00D03C94" w:rsidRPr="00F3744E" w:rsidRDefault="00594A6E" w:rsidP="00D03C94">
          <w:pPr>
            <w:pStyle w:val="TOC1"/>
            <w:spacing w:before="120" w:after="120"/>
            <w:jc w:val="left"/>
            <w:rPr>
              <w:rStyle w:val="Hyperlink"/>
              <w:rFonts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7674279" w:history="1">
            <w:r w:rsidR="00D03C94" w:rsidRPr="00F3744E">
              <w:rPr>
                <w:rStyle w:val="Hyperlink"/>
                <w:rFonts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نطاق العمل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Toc117674279 \h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0414A9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4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4BAFBBAC" w14:textId="4135EF2C" w:rsidR="00D03C94" w:rsidRPr="00F3744E" w:rsidRDefault="00594A6E" w:rsidP="00D03C94">
          <w:pPr>
            <w:pStyle w:val="TOC1"/>
            <w:spacing w:before="120" w:after="120"/>
            <w:jc w:val="left"/>
            <w:rPr>
              <w:rStyle w:val="Hyperlink"/>
              <w:rFonts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7674280" w:history="1">
            <w:r w:rsidR="00D03C94" w:rsidRPr="00F3744E">
              <w:rPr>
                <w:rStyle w:val="Hyperlink"/>
                <w:rFonts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بنود السياسة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Toc117674280 \h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0414A9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4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2FBF9193" w14:textId="7FEDBF4A" w:rsidR="00D03C94" w:rsidRPr="00F3744E" w:rsidRDefault="00594A6E" w:rsidP="00D03C94">
          <w:pPr>
            <w:pStyle w:val="TOC1"/>
            <w:spacing w:before="120" w:after="120"/>
            <w:jc w:val="left"/>
            <w:rPr>
              <w:rStyle w:val="Hyperlink"/>
              <w:rFonts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7674281" w:history="1">
            <w:r w:rsidR="00D03C94" w:rsidRPr="00F3744E">
              <w:rPr>
                <w:rStyle w:val="Hyperlink"/>
                <w:rFonts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الأدوار والمسؤوليات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Toc117674281 \h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0414A9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6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634070F1" w14:textId="7B6D71D7" w:rsidR="00D03C94" w:rsidRPr="00F3744E" w:rsidRDefault="00594A6E" w:rsidP="00D03C94">
          <w:pPr>
            <w:pStyle w:val="TOC1"/>
            <w:spacing w:before="120" w:after="120"/>
            <w:jc w:val="left"/>
            <w:rPr>
              <w:rStyle w:val="Hyperlink"/>
              <w:rFonts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7674282" w:history="1">
            <w:r w:rsidR="00D03C94" w:rsidRPr="00F3744E">
              <w:rPr>
                <w:rStyle w:val="Hyperlink"/>
                <w:rFonts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التحديث والمراجعة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Toc117674282 \h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0414A9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7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3A39C4C3" w14:textId="35A96C03" w:rsidR="00D03C94" w:rsidRPr="00F3744E" w:rsidRDefault="00594A6E" w:rsidP="00D03C94">
          <w:pPr>
            <w:pStyle w:val="TOC1"/>
            <w:spacing w:before="120" w:after="120"/>
            <w:jc w:val="left"/>
            <w:rPr>
              <w:rStyle w:val="Hyperlink"/>
              <w:rFonts w:cs="Arial"/>
              <w:caps/>
              <w:noProof/>
              <w:color w:val="373E49" w:themeColor="accent1"/>
              <w:sz w:val="24"/>
              <w:szCs w:val="24"/>
              <w:rtl/>
            </w:rPr>
          </w:pPr>
          <w:hyperlink w:anchor="_Toc117674283" w:history="1">
            <w:r w:rsidR="00D03C94" w:rsidRPr="00F3744E">
              <w:rPr>
                <w:rStyle w:val="Hyperlink"/>
                <w:rFonts w:cs="Arial"/>
                <w:caps/>
                <w:noProof/>
                <w:color w:val="373E49" w:themeColor="accent1"/>
                <w:sz w:val="24"/>
                <w:szCs w:val="24"/>
                <w:rtl/>
                <w:lang w:eastAsia="en-US"/>
              </w:rPr>
              <w:t>الالتزام بالسياسة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ab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begin"/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PAGEREF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_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lang w:eastAsia="en-US"/>
              </w:rPr>
              <w:instrText>Toc117674283 \h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instrText xml:space="preserve"> </w:instrTex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separate"/>
            </w:r>
            <w:r w:rsidR="000414A9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t>7</w:t>
            </w:r>
            <w:r w:rsidR="00D03C94" w:rsidRPr="00F3744E">
              <w:rPr>
                <w:rStyle w:val="Hyperlink"/>
                <w:rFonts w:cs="Arial"/>
                <w:caps/>
                <w:noProof/>
                <w:webHidden/>
                <w:color w:val="373E49" w:themeColor="accent1"/>
                <w:sz w:val="24"/>
                <w:szCs w:val="24"/>
                <w:rtl/>
                <w:lang w:eastAsia="en-US"/>
              </w:rPr>
              <w:fldChar w:fldCharType="end"/>
            </w:r>
          </w:hyperlink>
        </w:p>
        <w:p w14:paraId="272DA6D3" w14:textId="76947556" w:rsidR="00A2341C" w:rsidRPr="00F3744E" w:rsidRDefault="00A2341C" w:rsidP="00D03C94">
          <w:pPr>
            <w:pStyle w:val="TOC1"/>
            <w:spacing w:before="120" w:after="120"/>
            <w:jc w:val="left"/>
            <w:rPr>
              <w:rFonts w:cs="Arial"/>
              <w:caps/>
              <w:noProof/>
              <w:color w:val="0000FF"/>
              <w:sz w:val="24"/>
              <w:szCs w:val="24"/>
              <w:u w:val="single"/>
            </w:rPr>
          </w:pPr>
          <w:r w:rsidRPr="00F3744E">
            <w:rPr>
              <w:rFonts w:cs="Arial"/>
              <w:b/>
              <w:bCs/>
              <w:noProof/>
              <w:sz w:val="24"/>
              <w:szCs w:val="24"/>
              <w:rtl/>
              <w:lang w:eastAsia="ar"/>
            </w:rPr>
            <w:fldChar w:fldCharType="end"/>
          </w:r>
        </w:p>
      </w:sdtContent>
    </w:sdt>
    <w:p w14:paraId="43537BE5" w14:textId="051DAA83" w:rsidR="00BD2D7C" w:rsidRPr="00F3744E" w:rsidRDefault="00BD2D7C" w:rsidP="00434CE3">
      <w:pPr>
        <w:bidi/>
        <w:spacing w:line="360" w:lineRule="auto"/>
        <w:jc w:val="both"/>
        <w:rPr>
          <w:rFonts w:cs="Arial"/>
          <w:lang w:eastAsia="ar"/>
        </w:rPr>
      </w:pPr>
    </w:p>
    <w:p w14:paraId="0B664748" w14:textId="553D19EB" w:rsidR="00207C98" w:rsidRPr="00F3744E" w:rsidRDefault="00207C98" w:rsidP="00434CE3">
      <w:pPr>
        <w:bidi/>
        <w:jc w:val="both"/>
        <w:rPr>
          <w:rFonts w:cs="Arial"/>
        </w:rPr>
      </w:pPr>
    </w:p>
    <w:p w14:paraId="5F232E3B" w14:textId="77777777" w:rsidR="007E17EF" w:rsidRPr="00F3744E" w:rsidRDefault="007E17EF" w:rsidP="00434CE3">
      <w:pPr>
        <w:bidi/>
        <w:jc w:val="both"/>
        <w:rPr>
          <w:rFonts w:eastAsia="Times New Roman" w:cs="Arial"/>
        </w:rPr>
      </w:pPr>
      <w:r w:rsidRPr="00F3744E">
        <w:rPr>
          <w:rFonts w:eastAsia="Times New Roman" w:cs="Arial"/>
          <w:rtl/>
          <w:lang w:eastAsia="ar"/>
        </w:rPr>
        <w:br w:type="page"/>
      </w:r>
    </w:p>
    <w:p w14:paraId="32C28DB5" w14:textId="77777777" w:rsidR="00F41F6B" w:rsidRPr="00F3744E" w:rsidRDefault="00F41F6B" w:rsidP="00F41F6B">
      <w:pPr>
        <w:pStyle w:val="Heading1"/>
        <w:bidi/>
        <w:jc w:val="both"/>
        <w:rPr>
          <w:rFonts w:ascii="Arial" w:hAnsi="Arial" w:cs="Arial"/>
          <w:color w:val="2B3B82" w:themeColor="text1"/>
          <w:rtl/>
          <w:lang w:eastAsia="ar"/>
        </w:rPr>
      </w:pPr>
      <w:bookmarkStart w:id="2" w:name="_الأهداف"/>
      <w:bookmarkStart w:id="3" w:name="_Toc117521081"/>
      <w:bookmarkStart w:id="4" w:name="_Toc117674278"/>
      <w:bookmarkEnd w:id="2"/>
      <w:r w:rsidRPr="00F3744E">
        <w:rPr>
          <w:rFonts w:ascii="Arial" w:hAnsi="Arial" w:cs="Arial"/>
          <w:color w:val="2B3B82" w:themeColor="text1"/>
          <w:rtl/>
          <w:lang w:eastAsia="ar"/>
        </w:rPr>
        <w:lastRenderedPageBreak/>
        <w:t>الغرض</w:t>
      </w:r>
      <w:bookmarkEnd w:id="3"/>
      <w:bookmarkEnd w:id="4"/>
    </w:p>
    <w:p w14:paraId="6CC33224" w14:textId="683A1086" w:rsidR="00F41F6B" w:rsidRPr="00F3744E" w:rsidRDefault="00F41F6B" w:rsidP="00E17C6D">
      <w:pPr>
        <w:bidi/>
        <w:spacing w:before="120" w:after="120" w:line="276" w:lineRule="auto"/>
        <w:ind w:firstLine="720"/>
        <w:jc w:val="both"/>
        <w:rPr>
          <w:rFonts w:cs="Arial"/>
          <w:szCs w:val="26"/>
          <w:lang w:eastAsia="ar"/>
        </w:rPr>
      </w:pPr>
      <w:bookmarkStart w:id="5" w:name="_نطاق_العمل_وقابلية"/>
      <w:bookmarkEnd w:id="5"/>
      <w:r w:rsidRPr="00F3744E">
        <w:rPr>
          <w:rFonts w:cs="Arial"/>
          <w:szCs w:val="26"/>
          <w:rtl/>
          <w:lang w:eastAsia="ar"/>
        </w:rPr>
        <w:t>الغرض من هذه السياسة هو تحديد متطلبات الأمن السيبراني المتعلقة بحماية الأصول المعلوماتية والتقنية الخاصة ب</w:t>
      </w:r>
      <w:r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على خدمات الحوسبة السحابية والاستضافة (</w:t>
      </w:r>
      <w:r w:rsidRPr="00F3744E">
        <w:rPr>
          <w:rFonts w:cs="Arial"/>
          <w:szCs w:val="26"/>
          <w:lang w:eastAsia="ar"/>
        </w:rPr>
        <w:t>Cloud Computing Services and Hosting</w:t>
      </w:r>
      <w:r w:rsidRPr="00F3744E">
        <w:rPr>
          <w:rFonts w:cs="Arial"/>
          <w:szCs w:val="26"/>
          <w:rtl/>
          <w:lang w:eastAsia="ar"/>
        </w:rPr>
        <w:t>). وكذلك تقليل المخاطر السيبرانية الناتجة عن التهديدات الداخلية والخارجية</w:t>
      </w:r>
      <w:r w:rsidR="002F471D">
        <w:rPr>
          <w:rFonts w:cs="Arial"/>
          <w:szCs w:val="26"/>
          <w:lang w:eastAsia="ar"/>
        </w:rPr>
        <w:t xml:space="preserve"> </w:t>
      </w:r>
      <w:r w:rsidR="002F471D" w:rsidRPr="00F3744E">
        <w:rPr>
          <w:rFonts w:cs="Arial"/>
          <w:szCs w:val="26"/>
          <w:rtl/>
          <w:lang w:eastAsia="ar"/>
        </w:rPr>
        <w:t xml:space="preserve">في </w:t>
      </w:r>
      <w:r w:rsidR="002F471D" w:rsidRPr="00F3744E">
        <w:rPr>
          <w:rFonts w:eastAsia="Times New Roman"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بغرض تحقيق الأهداف الرئيسية للحماية وهي: سرية المعلومات، وسلامة أنظمة المعلومات، وتوافرها.</w:t>
      </w:r>
    </w:p>
    <w:p w14:paraId="176783AB" w14:textId="77777777" w:rsidR="00F41F6B" w:rsidRPr="00F3744E" w:rsidRDefault="00F41F6B" w:rsidP="00E17C6D">
      <w:pPr>
        <w:bidi/>
        <w:spacing w:before="120" w:after="120" w:line="276" w:lineRule="auto"/>
        <w:ind w:firstLine="72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تمت موائمة هذه السياسة مع الضوابط والمعايير الصادرة من الهيئة الوطنية للأمن السيبراني والمتطلبات التنظيمية والتشريعية ذات العلاقة. </w:t>
      </w:r>
    </w:p>
    <w:p w14:paraId="793302DF" w14:textId="77777777" w:rsidR="00F41F6B" w:rsidRPr="00F3744E" w:rsidRDefault="00594A6E" w:rsidP="00F41F6B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  <w:rtl/>
          <w:lang w:eastAsia="ar"/>
        </w:rPr>
      </w:pPr>
      <w:hyperlink w:anchor="_نطاق_العمل_وقابلية" w:tooltip="يهدف هذا القسم في نموذج السياسة إلى تحديد الأطراف والأشخاص الذين تنطبق عليهم وتحديد مدة فعالية وسريان هذه السياسة وقد تمتد إلى ما بعد نهاية العلاقة مع الجهة" w:history="1">
        <w:bookmarkStart w:id="6" w:name="_Toc117521082"/>
        <w:bookmarkStart w:id="7" w:name="_Toc117674279"/>
        <w:r w:rsidR="00F41F6B" w:rsidRPr="00F3744E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>نطاق العمل</w:t>
        </w:r>
        <w:bookmarkEnd w:id="6"/>
        <w:bookmarkEnd w:id="7"/>
        <w:r w:rsidR="00F41F6B" w:rsidRPr="00F3744E">
          <w:rPr>
            <w:rStyle w:val="Hyperlink"/>
            <w:rFonts w:ascii="Arial" w:hAnsi="Arial" w:cs="Arial"/>
            <w:color w:val="2B3B82" w:themeColor="text1"/>
            <w:u w:val="none"/>
            <w:rtl/>
            <w:lang w:eastAsia="ar"/>
          </w:rPr>
          <w:t xml:space="preserve"> </w:t>
        </w:r>
      </w:hyperlink>
    </w:p>
    <w:p w14:paraId="3502175A" w14:textId="4A5EC176" w:rsidR="00F41F6B" w:rsidRPr="00F3744E" w:rsidRDefault="00F41F6B" w:rsidP="00F41F6B">
      <w:pPr>
        <w:bidi/>
        <w:spacing w:before="120" w:after="120" w:line="276" w:lineRule="auto"/>
        <w:ind w:firstLine="720"/>
        <w:jc w:val="both"/>
        <w:rPr>
          <w:rFonts w:cs="Arial"/>
          <w:szCs w:val="26"/>
          <w:lang w:eastAsia="ar"/>
        </w:rPr>
      </w:pPr>
      <w:bookmarkStart w:id="8" w:name="_بنود_السياسة"/>
      <w:bookmarkEnd w:id="8"/>
      <w:r w:rsidRPr="00F3744E">
        <w:rPr>
          <w:rFonts w:cs="Arial"/>
          <w:szCs w:val="26"/>
          <w:rtl/>
          <w:lang w:eastAsia="ar"/>
        </w:rPr>
        <w:t>تغطي هذه السياسة جميع الأصول المعلوماتية والتقنية الخاصة ب</w:t>
      </w:r>
      <w:r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على خدمات الحوسبة السحابية</w:t>
      </w:r>
      <w:r w:rsidRPr="00F3744E">
        <w:rPr>
          <w:rFonts w:cs="Arial"/>
          <w:rtl/>
        </w:rPr>
        <w:t xml:space="preserve"> </w:t>
      </w:r>
      <w:r w:rsidRPr="00F3744E">
        <w:rPr>
          <w:rFonts w:cs="Arial"/>
          <w:szCs w:val="26"/>
          <w:rtl/>
          <w:lang w:eastAsia="ar"/>
        </w:rPr>
        <w:t>التي تتم استضافتها أو معالجتها أو إدارتها بواسطة أطراف خارجية، وتنطبق هذه السياسة على جميع العاملين</w:t>
      </w:r>
      <w:r w:rsidR="00A0530A" w:rsidRPr="00F3744E">
        <w:rPr>
          <w:rFonts w:cs="Arial"/>
          <w:szCs w:val="26"/>
          <w:rtl/>
          <w:lang w:eastAsia="ar"/>
        </w:rPr>
        <w:t xml:space="preserve"> (الموظفين والمتعاقدين) </w:t>
      </w:r>
      <w:r w:rsidRPr="00F3744E">
        <w:rPr>
          <w:rFonts w:cs="Arial"/>
          <w:szCs w:val="26"/>
          <w:rtl/>
          <w:lang w:eastAsia="ar"/>
        </w:rPr>
        <w:t xml:space="preserve">في </w:t>
      </w:r>
      <w:r w:rsidRPr="00F3744E">
        <w:rPr>
          <w:rFonts w:eastAsia="Times New Roman"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>. علمًا بأن قابلية</w:t>
      </w:r>
      <w:r w:rsidRPr="00F3744E">
        <w:rPr>
          <w:rFonts w:cs="Arial"/>
          <w:szCs w:val="26"/>
          <w:lang w:eastAsia="ar"/>
        </w:rPr>
        <w:t xml:space="preserve"> </w:t>
      </w:r>
      <w:r w:rsidRPr="00F3744E">
        <w:rPr>
          <w:rFonts w:cs="Arial"/>
          <w:szCs w:val="26"/>
          <w:rtl/>
          <w:lang w:eastAsia="ar"/>
        </w:rPr>
        <w:t>تطبيق المتطلبات يعتمد على نوع خدمات الحوسبة السحابية المقدمة</w:t>
      </w:r>
      <w:r w:rsidR="002F471D" w:rsidRPr="002F471D">
        <w:rPr>
          <w:rFonts w:cs="Arial"/>
          <w:szCs w:val="26"/>
          <w:rtl/>
          <w:lang w:eastAsia="ar"/>
        </w:rPr>
        <w:t xml:space="preserve"> </w:t>
      </w:r>
      <w:r w:rsidR="002F471D" w:rsidRPr="00F3744E">
        <w:rPr>
          <w:rFonts w:cs="Arial"/>
          <w:szCs w:val="26"/>
          <w:rtl/>
          <w:lang w:eastAsia="ar"/>
        </w:rPr>
        <w:t xml:space="preserve">في </w:t>
      </w:r>
      <w:r w:rsidR="002F471D" w:rsidRPr="00F3744E">
        <w:rPr>
          <w:rFonts w:eastAsia="Times New Roman"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>.</w:t>
      </w:r>
    </w:p>
    <w:p w14:paraId="2FF6C012" w14:textId="7382F512" w:rsidR="007E17EF" w:rsidRPr="00F3744E" w:rsidRDefault="00594A6E" w:rsidP="00434CE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بنود_السياسة" w:tooltip="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" w:history="1">
        <w:bookmarkStart w:id="9" w:name="_Toc117674280"/>
        <w:r w:rsidR="007E17EF" w:rsidRPr="00F3744E">
          <w:rPr>
            <w:rStyle w:val="Hyperlink"/>
            <w:rFonts w:ascii="Arial" w:hAnsi="Arial" w:cs="Arial"/>
            <w:color w:val="2B3B82" w:themeColor="text1"/>
            <w:u w:val="none"/>
            <w:rtl/>
          </w:rPr>
          <w:t>بنود السياسة</w:t>
        </w:r>
        <w:bookmarkEnd w:id="9"/>
      </w:hyperlink>
    </w:p>
    <w:p w14:paraId="2689DD38" w14:textId="238C88F6" w:rsidR="00170631" w:rsidRPr="00F3744E" w:rsidRDefault="0093216C" w:rsidP="00434CE3">
      <w:pPr>
        <w:numPr>
          <w:ilvl w:val="0"/>
          <w:numId w:val="4"/>
        </w:numPr>
        <w:tabs>
          <w:tab w:val="right" w:pos="927"/>
          <w:tab w:val="right" w:pos="1017"/>
        </w:tabs>
        <w:bidi/>
        <w:spacing w:before="120" w:after="120" w:line="276" w:lineRule="auto"/>
        <w:ind w:left="297" w:hanging="297"/>
        <w:jc w:val="both"/>
        <w:rPr>
          <w:rFonts w:eastAsia="Arial" w:cs="Arial"/>
          <w:b/>
          <w:szCs w:val="26"/>
        </w:rPr>
      </w:pPr>
      <w:bookmarkStart w:id="10" w:name="_الأدوار_والمسؤوليات"/>
      <w:bookmarkStart w:id="11" w:name="_Controls"/>
      <w:bookmarkStart w:id="12" w:name="_Policy_Statements"/>
      <w:bookmarkEnd w:id="10"/>
      <w:bookmarkEnd w:id="11"/>
      <w:bookmarkEnd w:id="12"/>
      <w:r w:rsidRPr="00F3744E">
        <w:rPr>
          <w:rFonts w:eastAsia="Arial" w:cs="Arial"/>
          <w:b/>
          <w:bCs/>
          <w:szCs w:val="26"/>
          <w:rtl/>
          <w:lang w:eastAsia="ar"/>
        </w:rPr>
        <w:t>البنود العامة</w:t>
      </w:r>
    </w:p>
    <w:p w14:paraId="3251254C" w14:textId="52D3543E" w:rsidR="00C01591" w:rsidRPr="00F3744E" w:rsidRDefault="00C01591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تحديد أدوار الأمن السيبراني، </w:t>
      </w:r>
      <w:r w:rsidR="00613356" w:rsidRPr="00F3744E">
        <w:rPr>
          <w:rFonts w:cs="Arial"/>
          <w:szCs w:val="26"/>
          <w:rtl/>
          <w:lang w:eastAsia="ar"/>
        </w:rPr>
        <w:t>متضمنة</w:t>
      </w:r>
      <w:r w:rsidRPr="00F3744E">
        <w:rPr>
          <w:rFonts w:cs="Arial"/>
          <w:szCs w:val="26"/>
          <w:rtl/>
          <w:lang w:eastAsia="ar"/>
        </w:rPr>
        <w:t xml:space="preserve"> المسؤولية والمحاسبة والاستشارة والتبليغ (</w:t>
      </w:r>
      <w:r w:rsidR="00900E75" w:rsidRPr="00F3744E">
        <w:rPr>
          <w:rFonts w:cs="Arial"/>
          <w:szCs w:val="26"/>
          <w:lang w:eastAsia="ar"/>
        </w:rPr>
        <w:t>RACI</w:t>
      </w:r>
      <w:r w:rsidR="00900E75" w:rsidRPr="00F3744E">
        <w:rPr>
          <w:rFonts w:cs="Arial"/>
          <w:szCs w:val="26"/>
          <w:rtl/>
          <w:lang w:eastAsia="ar"/>
        </w:rPr>
        <w:t>) لكل</w:t>
      </w:r>
      <w:r w:rsidRPr="00F3744E">
        <w:rPr>
          <w:rFonts w:cs="Arial"/>
          <w:szCs w:val="26"/>
          <w:rtl/>
          <w:lang w:eastAsia="ar"/>
        </w:rPr>
        <w:t xml:space="preserve"> أصحاب العلاقة في خدمات الحوسبة السحابية.</w:t>
      </w:r>
      <w:r w:rsidR="007F1A4F" w:rsidRPr="00F3744E">
        <w:rPr>
          <w:rFonts w:cs="Arial"/>
          <w:szCs w:val="26"/>
          <w:rtl/>
          <w:lang w:eastAsia="ar"/>
        </w:rPr>
        <w:t xml:space="preserve"> </w:t>
      </w:r>
    </w:p>
    <w:p w14:paraId="0866049B" w14:textId="21E4C99E" w:rsidR="002E5503" w:rsidRPr="00F3744E" w:rsidRDefault="002E5503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إدارة مخاطر الأمن السيبراني على نحو ممنهج يهدف إلى</w:t>
      </w:r>
      <w:r w:rsidR="00BD450B" w:rsidRPr="00F3744E">
        <w:rPr>
          <w:rFonts w:cs="Arial"/>
          <w:szCs w:val="26"/>
          <w:rtl/>
          <w:lang w:eastAsia="ar"/>
        </w:rPr>
        <w:t xml:space="preserve"> حماية </w:t>
      </w:r>
      <w:r w:rsidR="00613356" w:rsidRPr="00F3744E">
        <w:rPr>
          <w:rFonts w:cs="Arial"/>
          <w:szCs w:val="26"/>
          <w:rtl/>
          <w:lang w:eastAsia="ar"/>
        </w:rPr>
        <w:t>البيانات و</w:t>
      </w:r>
      <w:r w:rsidRPr="00F3744E">
        <w:rPr>
          <w:rFonts w:cs="Arial"/>
          <w:szCs w:val="26"/>
          <w:rtl/>
          <w:lang w:eastAsia="ar"/>
        </w:rPr>
        <w:t>الأصول المعلوماتية والتقنية</w:t>
      </w:r>
      <w:r w:rsidR="004F74B1" w:rsidRPr="00F3744E">
        <w:rPr>
          <w:rFonts w:cs="Arial"/>
          <w:szCs w:val="26"/>
          <w:rtl/>
          <w:lang w:eastAsia="ar"/>
        </w:rPr>
        <w:t xml:space="preserve"> الم</w:t>
      </w:r>
      <w:r w:rsidR="00CA7771" w:rsidRPr="00F3744E">
        <w:rPr>
          <w:rFonts w:cs="Arial"/>
          <w:szCs w:val="26"/>
          <w:rtl/>
          <w:lang w:eastAsia="ar"/>
        </w:rPr>
        <w:t>ستضافة في خدمات الحوسبة السحابية</w:t>
      </w:r>
      <w:r w:rsidRPr="00F3744E">
        <w:rPr>
          <w:rFonts w:cs="Arial"/>
          <w:szCs w:val="26"/>
          <w:rtl/>
          <w:lang w:eastAsia="ar"/>
        </w:rPr>
        <w:t>، وذلك وفقًا</w:t>
      </w:r>
      <w:r w:rsidR="00B55549" w:rsidRPr="00F3744E">
        <w:rPr>
          <w:rFonts w:cs="Arial"/>
          <w:szCs w:val="26"/>
          <w:rtl/>
          <w:lang w:eastAsia="ar"/>
        </w:rPr>
        <w:t xml:space="preserve"> ل</w:t>
      </w:r>
      <w:r w:rsidRPr="00F3744E">
        <w:rPr>
          <w:rFonts w:cs="Arial"/>
          <w:szCs w:val="26"/>
          <w:rtl/>
          <w:lang w:eastAsia="ar"/>
        </w:rPr>
        <w:t>لمتطلبات التشريعية والتنظيمية ذات العلاقة.</w:t>
      </w:r>
    </w:p>
    <w:p w14:paraId="0CAB1D39" w14:textId="0DF0F141" w:rsidR="000C036B" w:rsidRPr="00F3744E" w:rsidRDefault="005B2F2D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</w:t>
      </w:r>
      <w:r w:rsidR="000C036B" w:rsidRPr="00F3744E">
        <w:rPr>
          <w:rFonts w:cs="Arial"/>
          <w:szCs w:val="26"/>
          <w:rtl/>
          <w:lang w:eastAsia="ar"/>
        </w:rPr>
        <w:t>إجراء تقييم لمخاطر الأمن السيبراني المترتبة على استضافة التطبيقات أو الخدمات في الحوسبة السحابية قبل اختيار مقدم خدمات الحوسبة السحابية والاستضافة.</w:t>
      </w:r>
    </w:p>
    <w:p w14:paraId="58865199" w14:textId="6906E30F" w:rsidR="00BD450B" w:rsidRPr="00F3744E" w:rsidRDefault="00BD450B" w:rsidP="00434CE3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التحقق من كفاءة وموثوقية مقدم خدمات الحوسبة السحابية بالإضافة الى ضمان الالتزام بمتطلبات الأمن السيبراني للحوسبة السحابية الصادرة</w:t>
      </w:r>
      <w:r w:rsidR="00F41F6B" w:rsidRPr="00F3744E">
        <w:rPr>
          <w:rFonts w:cs="Arial"/>
          <w:szCs w:val="26"/>
          <w:rtl/>
          <w:lang w:eastAsia="ar"/>
        </w:rPr>
        <w:t xml:space="preserve"> من</w:t>
      </w:r>
      <w:r w:rsidRPr="00F3744E">
        <w:rPr>
          <w:rFonts w:cs="Arial"/>
          <w:szCs w:val="26"/>
          <w:rtl/>
          <w:lang w:eastAsia="ar"/>
        </w:rPr>
        <w:t xml:space="preserve"> الهيئة الوطنية للأمن </w:t>
      </w:r>
      <w:r w:rsidR="00BC44AA" w:rsidRPr="00F3744E">
        <w:rPr>
          <w:rFonts w:cs="Arial"/>
          <w:szCs w:val="26"/>
          <w:rtl/>
          <w:lang w:eastAsia="ar"/>
        </w:rPr>
        <w:t>السيبراني،</w:t>
      </w:r>
      <w:r w:rsidR="00E47D71" w:rsidRPr="00F3744E">
        <w:rPr>
          <w:rFonts w:cs="Arial"/>
          <w:szCs w:val="26"/>
          <w:rtl/>
          <w:lang w:eastAsia="ar"/>
        </w:rPr>
        <w:t xml:space="preserve"> وذلك وفقًا ل</w:t>
      </w:r>
      <w:r w:rsidR="00442B9C" w:rsidRPr="00F3744E">
        <w:rPr>
          <w:rFonts w:cs="Arial"/>
          <w:szCs w:val="26"/>
          <w:rtl/>
          <w:lang w:eastAsia="ar"/>
        </w:rPr>
        <w:t>لمتطلبات التشريعية والتنظيمية ذات العلاقة</w:t>
      </w:r>
      <w:r w:rsidRPr="00F3744E">
        <w:rPr>
          <w:rFonts w:cs="Arial"/>
          <w:szCs w:val="26"/>
          <w:rtl/>
          <w:lang w:eastAsia="ar"/>
        </w:rPr>
        <w:t>.</w:t>
      </w:r>
    </w:p>
    <w:p w14:paraId="11F86192" w14:textId="500E22A6" w:rsidR="00170631" w:rsidRPr="00F3744E" w:rsidRDefault="00A02242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التحقق </w:t>
      </w:r>
      <w:r w:rsidR="00655A46" w:rsidRPr="00F3744E">
        <w:rPr>
          <w:rFonts w:cs="Arial"/>
          <w:szCs w:val="26"/>
          <w:rtl/>
          <w:lang w:eastAsia="ar"/>
        </w:rPr>
        <w:t>من حصول مقدم خدمات الحوسبة ا</w:t>
      </w:r>
      <w:r w:rsidR="002F471D">
        <w:rPr>
          <w:rFonts w:cs="Arial"/>
          <w:szCs w:val="26"/>
          <w:rtl/>
          <w:lang w:eastAsia="ar"/>
        </w:rPr>
        <w:t>ل</w:t>
      </w:r>
      <w:r w:rsidR="00655A46" w:rsidRPr="00F3744E">
        <w:rPr>
          <w:rFonts w:cs="Arial"/>
          <w:szCs w:val="26"/>
          <w:rtl/>
          <w:lang w:eastAsia="ar"/>
        </w:rPr>
        <w:t>س</w:t>
      </w:r>
      <w:r w:rsidR="002F471D">
        <w:rPr>
          <w:rFonts w:cs="Arial" w:hint="cs"/>
          <w:szCs w:val="26"/>
          <w:rtl/>
          <w:lang w:eastAsia="ar"/>
        </w:rPr>
        <w:t>ح</w:t>
      </w:r>
      <w:r w:rsidR="00655A46" w:rsidRPr="00F3744E">
        <w:rPr>
          <w:rFonts w:cs="Arial"/>
          <w:szCs w:val="26"/>
          <w:rtl/>
          <w:lang w:eastAsia="ar"/>
        </w:rPr>
        <w:t>ابية</w:t>
      </w:r>
      <w:r w:rsidR="002E5503" w:rsidRPr="00F3744E">
        <w:rPr>
          <w:rFonts w:cs="Arial"/>
          <w:szCs w:val="26"/>
          <w:rtl/>
          <w:lang w:eastAsia="ar"/>
        </w:rPr>
        <w:t xml:space="preserve"> </w:t>
      </w:r>
      <w:r w:rsidR="00237D0B" w:rsidRPr="00F3744E">
        <w:rPr>
          <w:rFonts w:cs="Arial"/>
          <w:szCs w:val="26"/>
          <w:rtl/>
          <w:lang w:eastAsia="ar"/>
        </w:rPr>
        <w:t xml:space="preserve">على </w:t>
      </w:r>
      <w:r w:rsidR="00AC0BBF" w:rsidRPr="00F3744E">
        <w:rPr>
          <w:rFonts w:cs="Arial"/>
          <w:szCs w:val="26"/>
          <w:rtl/>
          <w:lang w:eastAsia="ar"/>
        </w:rPr>
        <w:t>ترخيص ووجود</w:t>
      </w:r>
      <w:r w:rsidR="00237D0B" w:rsidRPr="00F3744E">
        <w:rPr>
          <w:rFonts w:cs="Arial"/>
          <w:szCs w:val="26"/>
          <w:rtl/>
          <w:lang w:eastAsia="ar"/>
        </w:rPr>
        <w:t xml:space="preserve"> </w:t>
      </w:r>
      <w:r w:rsidR="0093216C" w:rsidRPr="00F3744E">
        <w:rPr>
          <w:rFonts w:cs="Arial"/>
          <w:szCs w:val="26"/>
          <w:rtl/>
          <w:lang w:eastAsia="ar"/>
        </w:rPr>
        <w:t>سجل رسمي</w:t>
      </w:r>
      <w:r w:rsidR="00237D0B" w:rsidRPr="00F3744E">
        <w:rPr>
          <w:rFonts w:cs="Arial"/>
          <w:szCs w:val="26"/>
          <w:rtl/>
          <w:lang w:eastAsia="ar"/>
        </w:rPr>
        <w:t xml:space="preserve"> له</w:t>
      </w:r>
      <w:r w:rsidR="0093216C" w:rsidRPr="00F3744E">
        <w:rPr>
          <w:rFonts w:cs="Arial"/>
          <w:szCs w:val="26"/>
          <w:rtl/>
          <w:lang w:eastAsia="ar"/>
        </w:rPr>
        <w:t xml:space="preserve"> داخل المملكة العربية السعودية</w:t>
      </w:r>
      <w:r w:rsidR="00655A46" w:rsidRPr="00F3744E">
        <w:rPr>
          <w:rFonts w:cs="Arial"/>
          <w:szCs w:val="26"/>
          <w:rtl/>
          <w:lang w:eastAsia="ar"/>
        </w:rPr>
        <w:t xml:space="preserve"> و</w:t>
      </w:r>
      <w:r w:rsidR="001D3CE3" w:rsidRPr="00F3744E">
        <w:rPr>
          <w:rFonts w:cs="Arial"/>
          <w:szCs w:val="26"/>
          <w:rtl/>
          <w:lang w:eastAsia="ar"/>
        </w:rPr>
        <w:t>ذلك وفق</w:t>
      </w:r>
      <w:r w:rsidR="00F41F6B" w:rsidRPr="00F3744E">
        <w:rPr>
          <w:rFonts w:cs="Arial"/>
          <w:szCs w:val="26"/>
          <w:rtl/>
          <w:lang w:eastAsia="ar"/>
        </w:rPr>
        <w:t>ًا</w:t>
      </w:r>
      <w:r w:rsidR="001D3CE3" w:rsidRPr="00F3744E">
        <w:rPr>
          <w:rFonts w:cs="Arial"/>
          <w:szCs w:val="26"/>
          <w:rtl/>
          <w:lang w:eastAsia="ar"/>
        </w:rPr>
        <w:t xml:space="preserve"> </w:t>
      </w:r>
      <w:r w:rsidR="002E58AE" w:rsidRPr="00F3744E">
        <w:rPr>
          <w:rFonts w:cs="Arial"/>
          <w:szCs w:val="26"/>
          <w:rtl/>
          <w:lang w:eastAsia="ar"/>
        </w:rPr>
        <w:t xml:space="preserve">لتصنيف وسجل </w:t>
      </w:r>
      <w:r w:rsidR="00BD450B" w:rsidRPr="00F3744E">
        <w:rPr>
          <w:rFonts w:cs="Arial"/>
          <w:szCs w:val="26"/>
          <w:rtl/>
          <w:lang w:eastAsia="ar"/>
        </w:rPr>
        <w:t>الجهات المختصة</w:t>
      </w:r>
      <w:r w:rsidR="002E58AE" w:rsidRPr="00F3744E">
        <w:rPr>
          <w:rFonts w:cs="Arial"/>
          <w:szCs w:val="26"/>
          <w:rtl/>
          <w:lang w:eastAsia="ar"/>
        </w:rPr>
        <w:t xml:space="preserve"> للحوسبة ا</w:t>
      </w:r>
      <w:r w:rsidR="002F471D">
        <w:rPr>
          <w:rFonts w:cs="Arial"/>
          <w:szCs w:val="26"/>
          <w:rtl/>
          <w:lang w:eastAsia="ar"/>
        </w:rPr>
        <w:t>ل</w:t>
      </w:r>
      <w:r w:rsidR="002F471D">
        <w:rPr>
          <w:rFonts w:cs="Arial" w:hint="cs"/>
          <w:szCs w:val="26"/>
          <w:rtl/>
          <w:lang w:eastAsia="ar"/>
        </w:rPr>
        <w:t>س</w:t>
      </w:r>
      <w:r w:rsidR="002F471D">
        <w:rPr>
          <w:rFonts w:cs="Arial"/>
          <w:szCs w:val="26"/>
          <w:rtl/>
          <w:lang w:eastAsia="ar"/>
        </w:rPr>
        <w:t>ح</w:t>
      </w:r>
      <w:r w:rsidR="002E58AE" w:rsidRPr="00F3744E">
        <w:rPr>
          <w:rFonts w:cs="Arial"/>
          <w:szCs w:val="26"/>
          <w:rtl/>
          <w:lang w:eastAsia="ar"/>
        </w:rPr>
        <w:t>ابية</w:t>
      </w:r>
      <w:r w:rsidR="00BD450B" w:rsidRPr="00F3744E">
        <w:rPr>
          <w:rFonts w:cs="Arial"/>
          <w:szCs w:val="26"/>
          <w:rtl/>
          <w:lang w:eastAsia="ar"/>
        </w:rPr>
        <w:t xml:space="preserve"> داخل المملكة العربية السعودية</w:t>
      </w:r>
      <w:r w:rsidR="0093216C" w:rsidRPr="00F3744E">
        <w:rPr>
          <w:rFonts w:cs="Arial"/>
          <w:szCs w:val="26"/>
          <w:rtl/>
          <w:lang w:eastAsia="ar"/>
        </w:rPr>
        <w:t>.</w:t>
      </w:r>
      <w:r w:rsidR="00ED5923" w:rsidRPr="00F3744E">
        <w:rPr>
          <w:rFonts w:cs="Arial"/>
          <w:szCs w:val="26"/>
          <w:rtl/>
          <w:lang w:eastAsia="ar"/>
        </w:rPr>
        <w:t xml:space="preserve"> </w:t>
      </w:r>
    </w:p>
    <w:p w14:paraId="26F5179A" w14:textId="688EC086" w:rsidR="002D76E5" w:rsidRPr="00F3744E" w:rsidRDefault="006415D2" w:rsidP="00434CE3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مراقبة</w:t>
      </w:r>
      <w:r w:rsidR="00931AA2" w:rsidRPr="00F3744E">
        <w:rPr>
          <w:rFonts w:cs="Arial"/>
          <w:szCs w:val="26"/>
          <w:rtl/>
          <w:lang w:eastAsia="ar"/>
        </w:rPr>
        <w:t xml:space="preserve"> والتأكد من تطبيق</w:t>
      </w:r>
      <w:r w:rsidRPr="00F3744E">
        <w:rPr>
          <w:rFonts w:cs="Arial"/>
          <w:szCs w:val="26"/>
          <w:rtl/>
          <w:lang w:eastAsia="ar"/>
        </w:rPr>
        <w:t xml:space="preserve"> </w:t>
      </w:r>
      <w:r w:rsidR="002D76E5" w:rsidRPr="00F3744E">
        <w:rPr>
          <w:rFonts w:cs="Arial"/>
          <w:szCs w:val="26"/>
          <w:rtl/>
          <w:lang w:eastAsia="ar"/>
        </w:rPr>
        <w:t xml:space="preserve">جميع متطلبات الأمن السيبراني الخاصة بالأطراف الخارجية في سياسة الأمن السيبراني المتعلّق بالأطراف الخارجية على جميع مقدمي خدمات الحوسبة السحابية </w:t>
      </w:r>
      <w:r w:rsidR="002D76E5" w:rsidRPr="00F3744E">
        <w:rPr>
          <w:rFonts w:cs="Arial"/>
          <w:szCs w:val="26"/>
          <w:rtl/>
          <w:lang w:eastAsia="ar"/>
        </w:rPr>
        <w:lastRenderedPageBreak/>
        <w:t>والاستضافة</w:t>
      </w:r>
      <w:r w:rsidR="002D76E5" w:rsidRPr="00F3744E">
        <w:rPr>
          <w:rFonts w:cs="Arial"/>
          <w:szCs w:val="26"/>
          <w:lang w:eastAsia="ar"/>
        </w:rPr>
        <w:t xml:space="preserve"> </w:t>
      </w:r>
      <w:r w:rsidR="002D76E5" w:rsidRPr="00F3744E">
        <w:rPr>
          <w:rFonts w:cs="Arial"/>
          <w:szCs w:val="26"/>
          <w:rtl/>
          <w:lang w:eastAsia="ar"/>
        </w:rPr>
        <w:t>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="002D76E5" w:rsidRPr="00F3744E">
        <w:rPr>
          <w:rFonts w:cs="Arial"/>
          <w:szCs w:val="26"/>
          <w:rtl/>
          <w:lang w:eastAsia="ar"/>
        </w:rPr>
        <w:t xml:space="preserve"> للسياسات والإجراءات التنظيمية الخاصة ب</w:t>
      </w:r>
      <w:r w:rsidR="002D76E5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="002D76E5" w:rsidRPr="00F3744E">
        <w:rPr>
          <w:rFonts w:cs="Arial"/>
          <w:szCs w:val="26"/>
          <w:rtl/>
          <w:lang w:eastAsia="ar"/>
        </w:rPr>
        <w:t xml:space="preserve"> والمتطلبات التشريعية والتنظيمية ذات العلاقة.</w:t>
      </w:r>
      <w:r w:rsidR="00490E75" w:rsidRPr="00F3744E">
        <w:rPr>
          <w:rFonts w:cs="Arial"/>
          <w:szCs w:val="26"/>
          <w:rtl/>
          <w:lang w:eastAsia="ar"/>
        </w:rPr>
        <w:t xml:space="preserve"> </w:t>
      </w:r>
    </w:p>
    <w:p w14:paraId="042367E1" w14:textId="26DC7307" w:rsidR="00D513CB" w:rsidRPr="00F3744E" w:rsidRDefault="00D513CB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التأكد من أن مخاطر الأمن السيبراني المتعلقة بالعاملين </w:t>
      </w:r>
      <w:r w:rsidR="009E725B" w:rsidRPr="00F3744E">
        <w:rPr>
          <w:rFonts w:cs="Arial"/>
          <w:szCs w:val="26"/>
          <w:rtl/>
          <w:lang w:eastAsia="ar"/>
        </w:rPr>
        <w:t>لمقدم خدمات الحوسبة السحابية</w:t>
      </w:r>
      <w:r w:rsidRPr="00F3744E">
        <w:rPr>
          <w:rFonts w:cs="Arial"/>
          <w:szCs w:val="26"/>
          <w:rtl/>
          <w:lang w:eastAsia="ar"/>
        </w:rPr>
        <w:t xml:space="preserve">، تعالج بفعالية قبل وأثناء وعند انتهاء/إنهاء عملهم، وذلك وفقًا </w:t>
      </w:r>
      <w:r w:rsidR="00B55549" w:rsidRPr="00F3744E">
        <w:rPr>
          <w:rFonts w:cs="Arial"/>
          <w:szCs w:val="26"/>
          <w:rtl/>
          <w:lang w:eastAsia="ar"/>
        </w:rPr>
        <w:t>لل</w:t>
      </w:r>
      <w:r w:rsidRPr="00F3744E">
        <w:rPr>
          <w:rFonts w:cs="Arial"/>
          <w:szCs w:val="26"/>
          <w:rtl/>
          <w:lang w:eastAsia="ar"/>
        </w:rPr>
        <w:t>متطلبات التشريعية والتنظيمية ذات العلاقة.</w:t>
      </w:r>
      <w:r w:rsidR="00490E75" w:rsidRPr="00F3744E">
        <w:rPr>
          <w:rFonts w:cs="Arial"/>
          <w:szCs w:val="26"/>
          <w:rtl/>
          <w:lang w:eastAsia="ar"/>
        </w:rPr>
        <w:t xml:space="preserve"> </w:t>
      </w:r>
    </w:p>
    <w:p w14:paraId="0DC3D984" w14:textId="30E6D9F7" w:rsidR="00D513CB" w:rsidRPr="00F3744E" w:rsidRDefault="00D513CB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</w:t>
      </w:r>
      <w:r w:rsidR="003A547B" w:rsidRPr="00F3744E">
        <w:rPr>
          <w:rFonts w:cs="Arial"/>
          <w:szCs w:val="26"/>
          <w:rtl/>
          <w:lang w:eastAsia="ar"/>
        </w:rPr>
        <w:t>تطوير قائمة جرد دقيقة للأصول المعلوماتية والتقنية</w:t>
      </w:r>
      <w:r w:rsidR="0013220F" w:rsidRPr="00F3744E">
        <w:rPr>
          <w:rFonts w:cs="Arial"/>
          <w:szCs w:val="26"/>
          <w:rtl/>
          <w:lang w:eastAsia="ar"/>
        </w:rPr>
        <w:t xml:space="preserve"> المستضافة في خدمات الحوسبة السحابية</w:t>
      </w:r>
      <w:r w:rsidR="003A547B" w:rsidRPr="00F3744E">
        <w:rPr>
          <w:rFonts w:cs="Arial"/>
          <w:szCs w:val="26"/>
          <w:rtl/>
          <w:lang w:eastAsia="ar"/>
        </w:rPr>
        <w:t>، لتحقيق سرية وسلامة الأصول المعلوماتية والتقنية ودقتها وتوافرها</w:t>
      </w:r>
      <w:r w:rsidR="00801EE0" w:rsidRPr="00F3744E">
        <w:rPr>
          <w:rFonts w:cs="Arial"/>
          <w:szCs w:val="26"/>
          <w:rtl/>
          <w:lang w:eastAsia="ar"/>
        </w:rPr>
        <w:t xml:space="preserve"> في خدمات الحوسبة السحابية</w:t>
      </w:r>
      <w:r w:rsidR="003A547B" w:rsidRPr="00F3744E">
        <w:rPr>
          <w:rFonts w:cs="Arial"/>
          <w:szCs w:val="26"/>
          <w:rtl/>
          <w:lang w:eastAsia="ar"/>
        </w:rPr>
        <w:t xml:space="preserve">، وذلك وفقًا </w:t>
      </w:r>
      <w:r w:rsidR="00B55549" w:rsidRPr="00F3744E">
        <w:rPr>
          <w:rFonts w:cs="Arial"/>
          <w:szCs w:val="26"/>
          <w:rtl/>
          <w:lang w:eastAsia="ar"/>
        </w:rPr>
        <w:t>ل</w:t>
      </w:r>
      <w:r w:rsidR="003A547B" w:rsidRPr="00F3744E">
        <w:rPr>
          <w:rFonts w:cs="Arial"/>
          <w:szCs w:val="26"/>
          <w:rtl/>
          <w:lang w:eastAsia="ar"/>
        </w:rPr>
        <w:t>لمتطلبات التشريعية والتنظيمية ذات العلاقة.</w:t>
      </w:r>
      <w:r w:rsidR="00490E75" w:rsidRPr="00F3744E">
        <w:rPr>
          <w:rFonts w:cs="Arial"/>
          <w:szCs w:val="26"/>
          <w:rtl/>
          <w:lang w:eastAsia="ar"/>
        </w:rPr>
        <w:t xml:space="preserve"> </w:t>
      </w:r>
    </w:p>
    <w:p w14:paraId="091A48CF" w14:textId="409587C3" w:rsidR="009125DF" w:rsidRPr="00F3744E" w:rsidRDefault="009125DF" w:rsidP="002F471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تقييد الدخول إلى الخدمات السحابية الخاصة ب</w:t>
      </w:r>
      <w:r w:rsidR="00A20734" w:rsidRPr="00F3744E">
        <w:rPr>
          <w:rFonts w:cs="Arial"/>
          <w:szCs w:val="26"/>
          <w:rtl/>
          <w:lang w:eastAsia="ar"/>
        </w:rPr>
        <w:t>ها</w:t>
      </w:r>
      <w:r w:rsidRPr="00F3744E">
        <w:rPr>
          <w:rFonts w:cs="Arial"/>
          <w:szCs w:val="26"/>
          <w:rtl/>
          <w:lang w:eastAsia="ar"/>
        </w:rPr>
        <w:t xml:space="preserve"> على المستخدمين المصرح لهم فقط 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Pr="00F3744E">
        <w:rPr>
          <w:rFonts w:cs="Arial"/>
          <w:szCs w:val="26"/>
          <w:rtl/>
          <w:lang w:eastAsia="ar"/>
        </w:rPr>
        <w:t xml:space="preserve"> </w:t>
      </w:r>
      <w:r w:rsidR="00770D32" w:rsidRPr="00F3744E">
        <w:rPr>
          <w:rFonts w:cs="Arial"/>
          <w:szCs w:val="26"/>
          <w:rtl/>
          <w:lang w:eastAsia="ar"/>
        </w:rPr>
        <w:t xml:space="preserve">لسياسة </w:t>
      </w:r>
      <w:r w:rsidR="001B499E" w:rsidRPr="00F3744E">
        <w:rPr>
          <w:rFonts w:cs="Arial"/>
          <w:szCs w:val="26"/>
          <w:rtl/>
          <w:lang w:eastAsia="ar"/>
        </w:rPr>
        <w:t>إدارة هويات الدخول والصلاحيات</w:t>
      </w:r>
      <w:r w:rsidR="00770D32" w:rsidRPr="00F3744E">
        <w:rPr>
          <w:rFonts w:cs="Arial"/>
          <w:szCs w:val="26"/>
          <w:rtl/>
          <w:lang w:eastAsia="ar"/>
        </w:rPr>
        <w:t xml:space="preserve"> المعتمدة لدى </w:t>
      </w:r>
      <w:r w:rsidR="002F471D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>.</w:t>
      </w:r>
      <w:r w:rsidR="00490E75" w:rsidRPr="00F3744E">
        <w:rPr>
          <w:rFonts w:cs="Arial"/>
          <w:szCs w:val="26"/>
          <w:rtl/>
          <w:lang w:eastAsia="ar"/>
        </w:rPr>
        <w:t xml:space="preserve"> </w:t>
      </w:r>
    </w:p>
    <w:p w14:paraId="2ADAF170" w14:textId="2DD88F5A" w:rsidR="009125DF" w:rsidRPr="00F3744E" w:rsidRDefault="009125DF" w:rsidP="00434CE3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</w:t>
      </w:r>
      <w:r w:rsidR="004D2264" w:rsidRPr="00F3744E">
        <w:rPr>
          <w:rFonts w:cs="Arial"/>
          <w:szCs w:val="26"/>
          <w:rtl/>
          <w:lang w:eastAsia="ar"/>
        </w:rPr>
        <w:t>ب</w:t>
      </w:r>
      <w:r w:rsidRPr="00F3744E">
        <w:rPr>
          <w:rFonts w:cs="Arial"/>
          <w:szCs w:val="26"/>
          <w:rtl/>
          <w:lang w:eastAsia="ar"/>
        </w:rPr>
        <w:t xml:space="preserve"> التأكد من</w:t>
      </w:r>
      <w:r w:rsidR="003A6ADC" w:rsidRPr="00F3744E">
        <w:rPr>
          <w:rFonts w:cs="Arial"/>
          <w:szCs w:val="26"/>
          <w:rtl/>
          <w:lang w:eastAsia="ar"/>
        </w:rPr>
        <w:t xml:space="preserve"> أن مقدم خدمات الحوسبة السحابية</w:t>
      </w:r>
      <w:r w:rsidRPr="00F3744E">
        <w:rPr>
          <w:rFonts w:cs="Arial"/>
          <w:szCs w:val="26"/>
          <w:rtl/>
          <w:lang w:eastAsia="ar"/>
        </w:rPr>
        <w:t xml:space="preserve"> </w:t>
      </w:r>
      <w:r w:rsidR="004435C9" w:rsidRPr="00F3744E">
        <w:rPr>
          <w:rFonts w:cs="Arial"/>
          <w:szCs w:val="26"/>
          <w:rtl/>
          <w:lang w:eastAsia="ar"/>
        </w:rPr>
        <w:t>قام ب</w:t>
      </w:r>
      <w:r w:rsidRPr="00F3744E">
        <w:rPr>
          <w:rFonts w:cs="Arial"/>
          <w:szCs w:val="26"/>
          <w:rtl/>
          <w:lang w:eastAsia="ar"/>
        </w:rPr>
        <w:t xml:space="preserve">فصل البيئة الخاصة </w:t>
      </w:r>
      <w:r w:rsidR="002C71CC" w:rsidRPr="00F3744E">
        <w:rPr>
          <w:rFonts w:cs="Arial"/>
          <w:szCs w:val="26"/>
          <w:rtl/>
          <w:lang w:eastAsia="ar"/>
        </w:rPr>
        <w:t>ب</w:t>
      </w:r>
      <w:r w:rsidR="004D2264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(ويشمل ذلك الخوادم الافتراضية، والشبكات وقواعد البيانات) عن غيرها من البيئات التابعة لجهات أخرى. </w:t>
      </w:r>
    </w:p>
    <w:p w14:paraId="6B6D5819" w14:textId="7162A25F" w:rsidR="009125DF" w:rsidRPr="00F3744E" w:rsidRDefault="009125DF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ضمان حماية </w:t>
      </w:r>
      <w:r w:rsidR="0063276B" w:rsidRPr="00F3744E">
        <w:rPr>
          <w:rFonts w:cs="Arial"/>
          <w:szCs w:val="26"/>
          <w:rtl/>
          <w:lang w:eastAsia="ar"/>
        </w:rPr>
        <w:t xml:space="preserve">الشبكات </w:t>
      </w:r>
      <w:r w:rsidR="009F04B4" w:rsidRPr="00F3744E">
        <w:rPr>
          <w:rFonts w:cs="Arial"/>
          <w:szCs w:val="26"/>
          <w:rtl/>
          <w:lang w:eastAsia="ar"/>
        </w:rPr>
        <w:t xml:space="preserve">مثل عزل وحماية الشبكة الخاصة بالأنظمة التقنية السحابية من الشبكات الأخرى </w:t>
      </w:r>
      <w:r w:rsidR="0063276B" w:rsidRPr="00F3744E">
        <w:rPr>
          <w:rFonts w:cs="Arial"/>
          <w:szCs w:val="26"/>
          <w:rtl/>
          <w:lang w:eastAsia="ar"/>
        </w:rPr>
        <w:t>من المخاطر السيبرانية 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="0063276B" w:rsidRPr="00F3744E">
        <w:rPr>
          <w:rFonts w:cs="Arial"/>
          <w:szCs w:val="26"/>
          <w:rtl/>
          <w:lang w:eastAsia="ar"/>
        </w:rPr>
        <w:t xml:space="preserve"> لل</w:t>
      </w:r>
      <w:r w:rsidR="00B55549" w:rsidRPr="00F3744E">
        <w:rPr>
          <w:rFonts w:cs="Arial"/>
          <w:szCs w:val="26"/>
          <w:rtl/>
          <w:lang w:eastAsia="ar"/>
        </w:rPr>
        <w:t xml:space="preserve">متطلبات </w:t>
      </w:r>
      <w:r w:rsidR="0063276B" w:rsidRPr="00F3744E">
        <w:rPr>
          <w:rFonts w:cs="Arial"/>
          <w:szCs w:val="26"/>
          <w:rtl/>
          <w:lang w:eastAsia="ar"/>
        </w:rPr>
        <w:t>التشريعية والتنظيمية ذات العلاقة.</w:t>
      </w:r>
      <w:r w:rsidR="00490E75" w:rsidRPr="00F3744E">
        <w:rPr>
          <w:rFonts w:cs="Arial"/>
          <w:szCs w:val="26"/>
          <w:rtl/>
          <w:lang w:eastAsia="ar"/>
        </w:rPr>
        <w:t xml:space="preserve"> </w:t>
      </w:r>
    </w:p>
    <w:p w14:paraId="1B842FAA" w14:textId="7DA6757B" w:rsidR="0063276B" w:rsidRPr="00F3744E" w:rsidRDefault="0063276B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ضمان حماية الأجهزة المحمولة التي يتم استخدامها للدخول للخدمات السحابية من المخاطر السيبرانية، وضمان التعامل الآمن مع المعلومات والبيانات الحساسة </w:t>
      </w:r>
      <w:r w:rsidR="008550B6" w:rsidRPr="00F3744E">
        <w:rPr>
          <w:rFonts w:cs="Arial"/>
          <w:szCs w:val="26"/>
          <w:rtl/>
          <w:lang w:eastAsia="ar"/>
        </w:rPr>
        <w:t xml:space="preserve">وحذف البيانات والمعلومات على الأجهزة المحمولة قبل التخلص منها </w:t>
      </w:r>
      <w:r w:rsidRPr="00F3744E">
        <w:rPr>
          <w:rFonts w:cs="Arial"/>
          <w:szCs w:val="26"/>
          <w:rtl/>
          <w:lang w:eastAsia="ar"/>
        </w:rPr>
        <w:t>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Pr="00F3744E">
        <w:rPr>
          <w:rFonts w:cs="Arial"/>
          <w:szCs w:val="26"/>
          <w:rtl/>
          <w:lang w:eastAsia="ar"/>
        </w:rPr>
        <w:t xml:space="preserve"> ل</w:t>
      </w:r>
      <w:r w:rsidR="00B55549" w:rsidRPr="00F3744E">
        <w:rPr>
          <w:rFonts w:cs="Arial"/>
          <w:szCs w:val="26"/>
          <w:rtl/>
          <w:lang w:eastAsia="ar"/>
        </w:rPr>
        <w:t>لمتطلبات</w:t>
      </w:r>
      <w:r w:rsidRPr="00F3744E">
        <w:rPr>
          <w:rFonts w:cs="Arial"/>
          <w:szCs w:val="26"/>
          <w:rtl/>
          <w:lang w:eastAsia="ar"/>
        </w:rPr>
        <w:t xml:space="preserve"> التشريعية والتنظيمية ذات العلاقة.</w:t>
      </w:r>
      <w:r w:rsidR="005C30B5" w:rsidRPr="00F3744E">
        <w:rPr>
          <w:rFonts w:cs="Arial"/>
          <w:szCs w:val="26"/>
          <w:rtl/>
          <w:lang w:eastAsia="ar"/>
        </w:rPr>
        <w:t xml:space="preserve"> </w:t>
      </w:r>
    </w:p>
    <w:p w14:paraId="75CE4E7D" w14:textId="1F46AB13" w:rsidR="00B55549" w:rsidRPr="00F3744E" w:rsidRDefault="00B55549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ضمان حماية البيانات، وسريتها، وسلامتها، ودقتها، وتوافرها 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Pr="00F3744E">
        <w:rPr>
          <w:rFonts w:cs="Arial"/>
          <w:szCs w:val="26"/>
          <w:rtl/>
          <w:lang w:eastAsia="ar"/>
        </w:rPr>
        <w:t xml:space="preserve"> للمتطلبات التشريعية والتنظيمية ذات العلاقة.</w:t>
      </w:r>
      <w:r w:rsidR="005C30B5" w:rsidRPr="00F3744E">
        <w:rPr>
          <w:rFonts w:cs="Arial"/>
          <w:szCs w:val="26"/>
          <w:rtl/>
          <w:lang w:eastAsia="ar"/>
        </w:rPr>
        <w:t xml:space="preserve"> </w:t>
      </w:r>
    </w:p>
    <w:p w14:paraId="0CA91858" w14:textId="284E5191" w:rsidR="00FE1B1C" w:rsidRPr="00F3744E" w:rsidRDefault="00B55549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ضمان </w:t>
      </w:r>
      <w:r w:rsidR="00DE4C64" w:rsidRPr="00F3744E">
        <w:rPr>
          <w:rFonts w:cs="Arial"/>
          <w:szCs w:val="26"/>
          <w:rtl/>
          <w:lang w:eastAsia="ar"/>
        </w:rPr>
        <w:t>ت</w:t>
      </w:r>
      <w:r w:rsidRPr="00F3744E">
        <w:rPr>
          <w:rFonts w:cs="Arial"/>
          <w:szCs w:val="26"/>
          <w:rtl/>
          <w:lang w:eastAsia="ar"/>
        </w:rPr>
        <w:t xml:space="preserve">شفير البيانات والمعلومات المنقولة إلى الخدمات السحابية، أو المخزنة فيها، أو المنقولة منها </w:t>
      </w:r>
      <w:r w:rsidR="00522E24" w:rsidRPr="00F3744E">
        <w:rPr>
          <w:rFonts w:cs="Arial"/>
          <w:szCs w:val="26"/>
          <w:rtl/>
          <w:lang w:eastAsia="ar"/>
        </w:rPr>
        <w:t xml:space="preserve">باستخدام طرق </w:t>
      </w:r>
      <w:r w:rsidR="00EC2C03" w:rsidRPr="00F3744E">
        <w:rPr>
          <w:rFonts w:cs="Arial"/>
          <w:szCs w:val="26"/>
          <w:rtl/>
          <w:lang w:eastAsia="ar"/>
        </w:rPr>
        <w:t xml:space="preserve">تشفير محدثة </w:t>
      </w:r>
      <w:r w:rsidR="009F139D" w:rsidRPr="00F3744E">
        <w:rPr>
          <w:rFonts w:cs="Arial"/>
          <w:szCs w:val="26"/>
          <w:rtl/>
          <w:lang w:eastAsia="ar"/>
        </w:rPr>
        <w:t>وفقًا</w:t>
      </w:r>
      <w:r w:rsidR="00EC2C03" w:rsidRPr="00F3744E">
        <w:rPr>
          <w:rFonts w:cs="Arial"/>
          <w:szCs w:val="26"/>
          <w:rtl/>
          <w:lang w:eastAsia="ar"/>
        </w:rPr>
        <w:t xml:space="preserve"> </w:t>
      </w:r>
      <w:r w:rsidR="009F139D" w:rsidRPr="00F3744E">
        <w:rPr>
          <w:rFonts w:cs="Arial"/>
          <w:szCs w:val="26"/>
          <w:rtl/>
          <w:lang w:eastAsia="ar"/>
        </w:rPr>
        <w:t>ل</w:t>
      </w:r>
      <w:r w:rsidR="00EC2C03" w:rsidRPr="00F3744E">
        <w:rPr>
          <w:rFonts w:cs="Arial"/>
          <w:szCs w:val="26"/>
          <w:rtl/>
          <w:lang w:eastAsia="ar"/>
        </w:rPr>
        <w:t>لمعايير الوطنية للتشفير</w:t>
      </w:r>
      <w:r w:rsidR="009F139D" w:rsidRPr="00F3744E">
        <w:rPr>
          <w:rFonts w:cs="Arial"/>
          <w:szCs w:val="26"/>
          <w:rtl/>
          <w:lang w:eastAsia="ar"/>
        </w:rPr>
        <w:t xml:space="preserve"> وسياسة تصنيف البيانات المعتمدة لدى </w:t>
      </w:r>
      <w:r w:rsidR="009F139D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>.</w:t>
      </w:r>
    </w:p>
    <w:p w14:paraId="12EF21ED" w14:textId="79C37B4F" w:rsidR="00B55549" w:rsidRPr="00F3744E" w:rsidRDefault="00FE1B1C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تقييم كفاءة إدارة الثغرات لدى مقدم خدمات الحوسبة السحابية </w:t>
      </w:r>
      <w:r w:rsidR="00393441" w:rsidRPr="00F3744E">
        <w:rPr>
          <w:rFonts w:cs="Arial"/>
          <w:szCs w:val="26"/>
          <w:rtl/>
          <w:lang w:eastAsia="ar"/>
        </w:rPr>
        <w:t xml:space="preserve">حسب نوع الخدمة المقدمة </w:t>
      </w:r>
      <w:r w:rsidRPr="00F3744E">
        <w:rPr>
          <w:rFonts w:cs="Arial"/>
          <w:szCs w:val="26"/>
          <w:rtl/>
          <w:lang w:eastAsia="ar"/>
        </w:rPr>
        <w:t>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Pr="00F3744E">
        <w:rPr>
          <w:rFonts w:cs="Arial"/>
          <w:szCs w:val="26"/>
          <w:rtl/>
          <w:lang w:eastAsia="ar"/>
        </w:rPr>
        <w:t xml:space="preserve"> للمتطلبات التشريعية والتنظيمية ذات العلاقة.</w:t>
      </w:r>
      <w:r w:rsidR="003F012A" w:rsidRPr="00F3744E">
        <w:rPr>
          <w:rFonts w:cs="Arial"/>
          <w:szCs w:val="26"/>
          <w:rtl/>
          <w:lang w:eastAsia="ar"/>
        </w:rPr>
        <w:t xml:space="preserve"> </w:t>
      </w:r>
    </w:p>
    <w:p w14:paraId="58C4BED0" w14:textId="2183F2B1" w:rsidR="000369F2" w:rsidRPr="00F3744E" w:rsidRDefault="00FE1B1C" w:rsidP="00434CE3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</w:t>
      </w:r>
      <w:r w:rsidR="00575765" w:rsidRPr="00F3744E">
        <w:rPr>
          <w:rFonts w:cs="Arial"/>
          <w:szCs w:val="26"/>
          <w:rtl/>
          <w:lang w:eastAsia="ar"/>
        </w:rPr>
        <w:t>ب</w:t>
      </w:r>
      <w:r w:rsidRPr="00F3744E">
        <w:rPr>
          <w:rFonts w:cs="Arial"/>
          <w:szCs w:val="26"/>
          <w:rtl/>
          <w:lang w:eastAsia="ar"/>
        </w:rPr>
        <w:t xml:space="preserve"> التأكد من تفعيل سجلات الأحداث على الأصول المعلوماتية </w:t>
      </w:r>
      <w:r w:rsidR="00575765" w:rsidRPr="00F3744E">
        <w:rPr>
          <w:rFonts w:cs="Arial"/>
          <w:szCs w:val="26"/>
          <w:rtl/>
          <w:lang w:eastAsia="ar"/>
        </w:rPr>
        <w:t xml:space="preserve">والتقنية الخاصة </w:t>
      </w:r>
      <w:r w:rsidR="002C71CC" w:rsidRPr="00F3744E">
        <w:rPr>
          <w:rFonts w:cs="Arial"/>
          <w:szCs w:val="26"/>
          <w:rtl/>
          <w:lang w:eastAsia="ar"/>
        </w:rPr>
        <w:t>ب</w:t>
      </w:r>
      <w:r w:rsidR="00575765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="00575765" w:rsidRPr="00F3744E">
        <w:rPr>
          <w:rFonts w:cs="Arial"/>
          <w:szCs w:val="26"/>
          <w:rtl/>
          <w:lang w:eastAsia="ar"/>
        </w:rPr>
        <w:t xml:space="preserve"> </w:t>
      </w:r>
      <w:r w:rsidRPr="00F3744E">
        <w:rPr>
          <w:rFonts w:cs="Arial"/>
          <w:szCs w:val="26"/>
          <w:rtl/>
          <w:lang w:eastAsia="ar"/>
        </w:rPr>
        <w:t>المستضافة</w:t>
      </w:r>
      <w:r w:rsidR="00801EE0" w:rsidRPr="00F3744E">
        <w:rPr>
          <w:rFonts w:cs="Arial"/>
          <w:szCs w:val="26"/>
          <w:rtl/>
          <w:lang w:eastAsia="ar"/>
        </w:rPr>
        <w:t xml:space="preserve"> في خ</w:t>
      </w:r>
      <w:r w:rsidR="00F931D4" w:rsidRPr="00F3744E">
        <w:rPr>
          <w:rFonts w:cs="Arial"/>
          <w:szCs w:val="26"/>
          <w:rtl/>
          <w:lang w:eastAsia="ar"/>
        </w:rPr>
        <w:t>د</w:t>
      </w:r>
      <w:r w:rsidR="00801EE0" w:rsidRPr="00F3744E">
        <w:rPr>
          <w:rFonts w:cs="Arial"/>
          <w:szCs w:val="26"/>
          <w:rtl/>
          <w:lang w:eastAsia="ar"/>
        </w:rPr>
        <w:t>مات الحوسبة السحابية</w:t>
      </w:r>
      <w:r w:rsidRPr="00F3744E">
        <w:rPr>
          <w:rFonts w:cs="Arial"/>
          <w:szCs w:val="26"/>
          <w:rtl/>
          <w:lang w:eastAsia="ar"/>
        </w:rPr>
        <w:t>.</w:t>
      </w:r>
      <w:r w:rsidRPr="00F3744E">
        <w:rPr>
          <w:rFonts w:cs="Arial"/>
          <w:szCs w:val="26"/>
          <w:lang w:eastAsia="ar"/>
        </w:rPr>
        <w:t xml:space="preserve"> </w:t>
      </w:r>
      <w:r w:rsidRPr="00F3744E">
        <w:rPr>
          <w:rFonts w:cs="Arial"/>
          <w:szCs w:val="26"/>
          <w:rtl/>
          <w:lang w:eastAsia="ar"/>
        </w:rPr>
        <w:t>وذلك 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Pr="00F3744E">
        <w:rPr>
          <w:rFonts w:cs="Arial"/>
          <w:szCs w:val="26"/>
          <w:rtl/>
          <w:lang w:eastAsia="ar"/>
        </w:rPr>
        <w:t xml:space="preserve"> للمتطلبات التشريعية والتنظيمية ذات العلاقة.</w:t>
      </w:r>
      <w:r w:rsidR="00894842" w:rsidRPr="00F3744E">
        <w:rPr>
          <w:rFonts w:cs="Arial"/>
          <w:szCs w:val="26"/>
          <w:rtl/>
          <w:lang w:eastAsia="ar"/>
        </w:rPr>
        <w:t xml:space="preserve"> </w:t>
      </w:r>
    </w:p>
    <w:p w14:paraId="1B8D7D89" w14:textId="50818F6C" w:rsidR="00FE1B1C" w:rsidRPr="00F3744E" w:rsidRDefault="000369F2" w:rsidP="00434CE3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على مقدم خدمات الحوسبة السحابية والاستضافة توفير التقنيات والأدوات اللازمة لـ</w:t>
      </w:r>
      <w:r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لإدارة ومراقبة خدماتها السحابية.</w:t>
      </w:r>
    </w:p>
    <w:p w14:paraId="770241B9" w14:textId="03261555" w:rsidR="00563A21" w:rsidRPr="00F3744E" w:rsidRDefault="00563A21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</w:t>
      </w:r>
      <w:r w:rsidR="00BF7E1F" w:rsidRPr="00F3744E">
        <w:rPr>
          <w:rFonts w:cs="Arial"/>
          <w:szCs w:val="26"/>
          <w:rtl/>
          <w:lang w:eastAsia="ar"/>
        </w:rPr>
        <w:t xml:space="preserve">على مقدم خدمات الحوسبة السحابية </w:t>
      </w:r>
      <w:r w:rsidRPr="00F3744E">
        <w:rPr>
          <w:rFonts w:cs="Arial"/>
          <w:szCs w:val="26"/>
          <w:rtl/>
          <w:lang w:eastAsia="ar"/>
        </w:rPr>
        <w:t xml:space="preserve">إدارة المفاتيح بما يتوافق مع متطلبات الأمن السيبراني الخاصة بإدارة المفاتيح </w:t>
      </w:r>
      <w:r w:rsidR="0064094A" w:rsidRPr="00F3744E">
        <w:rPr>
          <w:rFonts w:cs="Arial"/>
          <w:szCs w:val="26"/>
          <w:rtl/>
          <w:lang w:eastAsia="ar"/>
        </w:rPr>
        <w:t xml:space="preserve">لدى </w:t>
      </w:r>
      <w:r w:rsidR="0064094A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="0064094A" w:rsidRPr="00F3744E">
        <w:rPr>
          <w:rFonts w:cs="Arial"/>
          <w:szCs w:val="26"/>
          <w:rtl/>
          <w:lang w:eastAsia="ar"/>
        </w:rPr>
        <w:t xml:space="preserve"> </w:t>
      </w:r>
      <w:r w:rsidRPr="00F3744E">
        <w:rPr>
          <w:rFonts w:cs="Arial"/>
          <w:szCs w:val="26"/>
          <w:rtl/>
          <w:lang w:eastAsia="ar"/>
        </w:rPr>
        <w:t>وفق</w:t>
      </w:r>
      <w:r w:rsidR="00F41F6B" w:rsidRPr="00F3744E">
        <w:rPr>
          <w:rFonts w:cs="Arial"/>
          <w:szCs w:val="26"/>
          <w:rtl/>
          <w:lang w:eastAsia="ar"/>
        </w:rPr>
        <w:t>ًا</w:t>
      </w:r>
      <w:r w:rsidRPr="00F3744E">
        <w:rPr>
          <w:rFonts w:cs="Arial"/>
          <w:szCs w:val="26"/>
          <w:rtl/>
          <w:lang w:eastAsia="ar"/>
        </w:rPr>
        <w:t xml:space="preserve"> لمعيار</w:t>
      </w:r>
      <w:r w:rsidRPr="00F3744E">
        <w:rPr>
          <w:rFonts w:cs="Arial"/>
          <w:szCs w:val="26"/>
          <w:lang w:eastAsia="ar"/>
        </w:rPr>
        <w:t>/</w:t>
      </w:r>
      <w:r w:rsidRPr="00F3744E">
        <w:rPr>
          <w:rFonts w:cs="Arial"/>
          <w:szCs w:val="26"/>
          <w:rtl/>
          <w:lang w:eastAsia="ar"/>
        </w:rPr>
        <w:t>سياسة إدارة المفاتيح في الجهة والمتطلبات التشريعية والتنظيمية ذات العلاقة</w:t>
      </w:r>
      <w:r w:rsidRPr="00F3744E">
        <w:rPr>
          <w:rFonts w:cs="Arial"/>
          <w:szCs w:val="26"/>
          <w:lang w:eastAsia="ar"/>
        </w:rPr>
        <w:t>.</w:t>
      </w:r>
    </w:p>
    <w:p w14:paraId="44870952" w14:textId="0D859FAF" w:rsidR="00FE1B1C" w:rsidRPr="00F3744E" w:rsidRDefault="00FE1B1C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ضمان توافر متطلبات صمود الأمن السيبراني في إدارة استمرارية الأعمال وفق</w:t>
      </w:r>
      <w:r w:rsidR="005B2F2D" w:rsidRPr="00F3744E">
        <w:rPr>
          <w:rFonts w:cs="Arial"/>
          <w:szCs w:val="26"/>
          <w:rtl/>
          <w:lang w:eastAsia="ar"/>
        </w:rPr>
        <w:t>ًا</w:t>
      </w:r>
      <w:r w:rsidRPr="00F3744E">
        <w:rPr>
          <w:rFonts w:cs="Arial"/>
          <w:szCs w:val="26"/>
          <w:rtl/>
          <w:lang w:eastAsia="ar"/>
        </w:rPr>
        <w:t xml:space="preserve"> للمتطلبات التشريعية والتنظيمية ذات العلاقة.</w:t>
      </w:r>
      <w:r w:rsidR="00F622C6" w:rsidRPr="00F3744E">
        <w:rPr>
          <w:rFonts w:cs="Arial"/>
          <w:szCs w:val="26"/>
          <w:rtl/>
          <w:lang w:eastAsia="ar"/>
        </w:rPr>
        <w:t xml:space="preserve"> </w:t>
      </w:r>
    </w:p>
    <w:p w14:paraId="3A675B0E" w14:textId="573D73A4" w:rsidR="00577A38" w:rsidRPr="00F3744E" w:rsidRDefault="005B2F2D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lastRenderedPageBreak/>
        <w:t xml:space="preserve">يجب أن يكون لدى </w:t>
      </w:r>
      <w:r w:rsidR="00577A38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="00577A38" w:rsidRPr="00F3744E">
        <w:rPr>
          <w:rFonts w:cs="Arial"/>
          <w:szCs w:val="26"/>
          <w:rtl/>
          <w:lang w:eastAsia="ar"/>
        </w:rPr>
        <w:t xml:space="preserve"> </w:t>
      </w:r>
      <w:r w:rsidRPr="00F3744E">
        <w:rPr>
          <w:rFonts w:cs="Arial"/>
          <w:szCs w:val="26"/>
          <w:rtl/>
          <w:lang w:eastAsia="ar"/>
        </w:rPr>
        <w:t>الحق في إ</w:t>
      </w:r>
      <w:r w:rsidR="00577A38" w:rsidRPr="00F3744E">
        <w:rPr>
          <w:rFonts w:cs="Arial"/>
          <w:szCs w:val="26"/>
          <w:rtl/>
          <w:lang w:eastAsia="ar"/>
        </w:rPr>
        <w:t xml:space="preserve">جراء اختبارات وتقييمات سيبرانية </w:t>
      </w:r>
      <w:r w:rsidRPr="00F3744E">
        <w:rPr>
          <w:rFonts w:cs="Arial"/>
          <w:szCs w:val="26"/>
          <w:rtl/>
          <w:lang w:eastAsia="ar"/>
        </w:rPr>
        <w:t xml:space="preserve">على </w:t>
      </w:r>
      <w:r w:rsidR="00577A38" w:rsidRPr="00F3744E">
        <w:rPr>
          <w:rFonts w:cs="Arial"/>
          <w:szCs w:val="26"/>
          <w:rtl/>
          <w:lang w:eastAsia="ar"/>
        </w:rPr>
        <w:t xml:space="preserve">مقدم الخدمة السحابية </w:t>
      </w:r>
      <w:r w:rsidRPr="00F3744E">
        <w:rPr>
          <w:rFonts w:cs="Arial"/>
          <w:szCs w:val="26"/>
          <w:rtl/>
          <w:lang w:eastAsia="ar"/>
        </w:rPr>
        <w:t xml:space="preserve">أو الاستضافة </w:t>
      </w:r>
      <w:r w:rsidR="00577A38" w:rsidRPr="00F3744E">
        <w:rPr>
          <w:rFonts w:cs="Arial"/>
          <w:szCs w:val="26"/>
          <w:rtl/>
          <w:lang w:eastAsia="ar"/>
        </w:rPr>
        <w:t>أو طلب تقارير ونتائج التقييمات السيبرانية المنفذة من جهات مستقلة</w:t>
      </w:r>
      <w:r w:rsidRPr="00F3744E">
        <w:rPr>
          <w:rFonts w:cs="Arial"/>
          <w:szCs w:val="26"/>
          <w:rtl/>
          <w:lang w:eastAsia="ar"/>
        </w:rPr>
        <w:t xml:space="preserve"> وموثوقة</w:t>
      </w:r>
      <w:r w:rsidR="00577A38" w:rsidRPr="00F3744E">
        <w:rPr>
          <w:rFonts w:cs="Arial"/>
          <w:szCs w:val="26"/>
          <w:rtl/>
          <w:lang w:eastAsia="ar"/>
        </w:rPr>
        <w:t>، على ان يتم تضمين هذا البند في العقود الموقعة مع مقدم الخدمة السحابية والاستضافة.</w:t>
      </w:r>
    </w:p>
    <w:p w14:paraId="6B8A40B4" w14:textId="42918D15" w:rsidR="00111EF9" w:rsidRPr="00F3744E" w:rsidRDefault="00111EF9" w:rsidP="002F471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على </w:t>
      </w:r>
      <w:r w:rsidRPr="00F3744E">
        <w:rPr>
          <w:rFonts w:cs="Arial"/>
          <w:szCs w:val="26"/>
          <w:highlight w:val="cyan"/>
          <w:rtl/>
          <w:lang w:eastAsia="ar"/>
        </w:rPr>
        <w:t xml:space="preserve">&lt;الإدارة المعنية </w:t>
      </w:r>
      <w:r w:rsidR="00D824ED" w:rsidRPr="00F3744E">
        <w:rPr>
          <w:rFonts w:cs="Arial"/>
          <w:szCs w:val="26"/>
          <w:highlight w:val="cyan"/>
          <w:rtl/>
          <w:lang w:eastAsia="ar"/>
        </w:rPr>
        <w:t>با</w:t>
      </w:r>
      <w:r w:rsidRPr="00F3744E">
        <w:rPr>
          <w:rFonts w:cs="Arial"/>
          <w:szCs w:val="26"/>
          <w:highlight w:val="cyan"/>
          <w:rtl/>
          <w:lang w:eastAsia="ar"/>
        </w:rPr>
        <w:t>لأمن السيبراني&gt;</w:t>
      </w:r>
      <w:r w:rsidRPr="00F3744E">
        <w:rPr>
          <w:rFonts w:cs="Arial"/>
          <w:szCs w:val="26"/>
          <w:rtl/>
          <w:lang w:eastAsia="ar"/>
        </w:rPr>
        <w:t xml:space="preserve"> و</w:t>
      </w:r>
      <w:r w:rsidRPr="00F3744E">
        <w:rPr>
          <w:rFonts w:cs="Arial"/>
          <w:szCs w:val="26"/>
          <w:highlight w:val="cyan"/>
          <w:rtl/>
          <w:lang w:eastAsia="ar"/>
        </w:rPr>
        <w:t>&lt;الإدارة المعنية بالشؤون القانونية&gt;</w:t>
      </w:r>
      <w:r w:rsidRPr="00F3744E">
        <w:rPr>
          <w:rFonts w:cs="Arial"/>
          <w:szCs w:val="26"/>
          <w:rtl/>
          <w:lang w:eastAsia="ar"/>
        </w:rPr>
        <w:t xml:space="preserve"> أن ت</w:t>
      </w:r>
      <w:r w:rsidR="002E13EB" w:rsidRPr="00F3744E">
        <w:rPr>
          <w:rFonts w:cs="Arial"/>
          <w:szCs w:val="26"/>
          <w:rtl/>
          <w:lang w:eastAsia="ar"/>
        </w:rPr>
        <w:t>ُ</w:t>
      </w:r>
      <w:r w:rsidRPr="00F3744E">
        <w:rPr>
          <w:rFonts w:cs="Arial"/>
          <w:szCs w:val="26"/>
          <w:rtl/>
          <w:lang w:eastAsia="ar"/>
        </w:rPr>
        <w:t>ضمن متطلبات الأمن السيبراني</w:t>
      </w:r>
      <w:r w:rsidR="000A1ED9" w:rsidRPr="00F3744E">
        <w:rPr>
          <w:rFonts w:cs="Arial"/>
          <w:szCs w:val="26"/>
          <w:lang w:eastAsia="ar"/>
        </w:rPr>
        <w:t xml:space="preserve"> </w:t>
      </w:r>
      <w:r w:rsidR="000A1ED9" w:rsidRPr="00F3744E">
        <w:rPr>
          <w:rFonts w:cs="Arial"/>
          <w:szCs w:val="26"/>
          <w:rtl/>
          <w:lang w:eastAsia="ar"/>
        </w:rPr>
        <w:t xml:space="preserve">المعتمدة في </w:t>
      </w:r>
      <w:r w:rsidR="002F471D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="002F471D">
        <w:rPr>
          <w:rFonts w:cs="Arial" w:hint="cs"/>
          <w:szCs w:val="26"/>
          <w:rtl/>
          <w:lang w:eastAsia="ar"/>
        </w:rPr>
        <w:t xml:space="preserve"> </w:t>
      </w:r>
      <w:r w:rsidR="002E13EB" w:rsidRPr="00F3744E">
        <w:rPr>
          <w:rFonts w:cs="Arial"/>
          <w:szCs w:val="26"/>
          <w:rtl/>
          <w:lang w:eastAsia="ar"/>
        </w:rPr>
        <w:t>والمتعلقة باستضافة</w:t>
      </w:r>
      <w:r w:rsidRPr="00F3744E">
        <w:rPr>
          <w:rFonts w:cs="Arial"/>
          <w:szCs w:val="26"/>
          <w:rtl/>
          <w:lang w:eastAsia="ar"/>
        </w:rPr>
        <w:t xml:space="preserve"> البيانات في عقود مقدمي خدمات الحوسبة السحابية والاستضافة وفقًا للسياسات والمتطلبات التشريعية والتنظيمية ذات العلاقة</w:t>
      </w:r>
      <w:r w:rsidRPr="00F3744E">
        <w:rPr>
          <w:rFonts w:cs="Arial"/>
          <w:szCs w:val="26"/>
          <w:lang w:eastAsia="ar"/>
        </w:rPr>
        <w:t>.</w:t>
      </w:r>
    </w:p>
    <w:p w14:paraId="60F32311" w14:textId="19884E0B" w:rsidR="00144627" w:rsidRPr="00F3744E" w:rsidRDefault="0025165D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تطوير وتوثيق واعتماد إجراءات خاصة باستخدام الخدمات السحابية.</w:t>
      </w:r>
    </w:p>
    <w:p w14:paraId="43AD4794" w14:textId="2E0A9876" w:rsidR="00E86042" w:rsidRPr="00F3744E" w:rsidRDefault="00144627" w:rsidP="00D03C94">
      <w:pPr>
        <w:numPr>
          <w:ilvl w:val="1"/>
          <w:numId w:val="4"/>
        </w:numPr>
        <w:tabs>
          <w:tab w:val="right" w:pos="1107"/>
        </w:tabs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استخدام مؤشر قياس الأداء (</w:t>
      </w:r>
      <w:r w:rsidRPr="00F3744E">
        <w:rPr>
          <w:rFonts w:cs="Arial"/>
          <w:szCs w:val="26"/>
          <w:lang w:eastAsia="ar"/>
        </w:rPr>
        <w:t>KPI</w:t>
      </w:r>
      <w:r w:rsidRPr="00F3744E">
        <w:rPr>
          <w:rFonts w:cs="Arial"/>
          <w:szCs w:val="26"/>
          <w:rtl/>
          <w:lang w:eastAsia="ar"/>
        </w:rPr>
        <w:t>) لضمان التطوير المستمر</w:t>
      </w:r>
      <w:r w:rsidR="001B499E" w:rsidRPr="00F3744E">
        <w:rPr>
          <w:rFonts w:cs="Arial"/>
          <w:szCs w:val="26"/>
          <w:rtl/>
          <w:lang w:eastAsia="ar"/>
        </w:rPr>
        <w:t xml:space="preserve"> والاستخدام الصحيح والفعال </w:t>
      </w:r>
      <w:r w:rsidRPr="00F3744E">
        <w:rPr>
          <w:rFonts w:cs="Arial"/>
          <w:szCs w:val="26"/>
          <w:rtl/>
          <w:lang w:eastAsia="ar"/>
        </w:rPr>
        <w:t>ل</w:t>
      </w:r>
      <w:r w:rsidR="005B2F2D" w:rsidRPr="00F3744E">
        <w:rPr>
          <w:rFonts w:cs="Arial"/>
          <w:szCs w:val="26"/>
          <w:rtl/>
          <w:lang w:eastAsia="ar"/>
        </w:rPr>
        <w:t xml:space="preserve">متطلبات </w:t>
      </w:r>
      <w:r w:rsidRPr="00F3744E">
        <w:rPr>
          <w:rFonts w:cs="Arial"/>
          <w:szCs w:val="26"/>
          <w:rtl/>
          <w:lang w:eastAsia="ar"/>
        </w:rPr>
        <w:t xml:space="preserve">حماية الأصول المعلوماتية والتقنية </w:t>
      </w:r>
      <w:r w:rsidR="00C97C15" w:rsidRPr="00F3744E">
        <w:rPr>
          <w:rFonts w:cs="Arial"/>
          <w:szCs w:val="26"/>
          <w:rtl/>
          <w:lang w:eastAsia="ar"/>
        </w:rPr>
        <w:t xml:space="preserve">المستضافة </w:t>
      </w:r>
      <w:r w:rsidRPr="00F3744E">
        <w:rPr>
          <w:rFonts w:cs="Arial"/>
          <w:szCs w:val="26"/>
          <w:rtl/>
          <w:lang w:eastAsia="ar"/>
        </w:rPr>
        <w:t>على خدمات الحوسبة السحابية.</w:t>
      </w:r>
    </w:p>
    <w:p w14:paraId="7D599BD7" w14:textId="103880CA" w:rsidR="00170631" w:rsidRPr="00F3744E" w:rsidRDefault="0093216C" w:rsidP="00434CE3">
      <w:pPr>
        <w:numPr>
          <w:ilvl w:val="0"/>
          <w:numId w:val="4"/>
        </w:numPr>
        <w:bidi/>
        <w:spacing w:before="120" w:after="120" w:line="276" w:lineRule="auto"/>
        <w:jc w:val="both"/>
        <w:rPr>
          <w:rFonts w:cs="Arial"/>
          <w:b/>
          <w:bCs/>
          <w:szCs w:val="26"/>
        </w:rPr>
      </w:pPr>
      <w:r w:rsidRPr="00F3744E">
        <w:rPr>
          <w:rFonts w:cs="Arial"/>
          <w:b/>
          <w:bCs/>
          <w:szCs w:val="26"/>
          <w:rtl/>
          <w:lang w:eastAsia="ar"/>
        </w:rPr>
        <w:t>متطلبات الأمن السيبراني المتعلقة باستضافة</w:t>
      </w:r>
      <w:r w:rsidR="00683E6B" w:rsidRPr="00F3744E">
        <w:rPr>
          <w:rFonts w:cs="Arial"/>
          <w:b/>
          <w:bCs/>
          <w:szCs w:val="26"/>
          <w:rtl/>
          <w:lang w:eastAsia="ar"/>
        </w:rPr>
        <w:t>/تخزين</w:t>
      </w:r>
      <w:r w:rsidRPr="00F3744E">
        <w:rPr>
          <w:rFonts w:cs="Arial"/>
          <w:b/>
          <w:bCs/>
          <w:szCs w:val="26"/>
          <w:rtl/>
          <w:lang w:eastAsia="ar"/>
        </w:rPr>
        <w:t xml:space="preserve"> البيانات</w:t>
      </w:r>
    </w:p>
    <w:p w14:paraId="1568F9A6" w14:textId="33C3D04E" w:rsidR="0093216C" w:rsidRPr="00F3744E" w:rsidRDefault="0093216C" w:rsidP="00434CE3">
      <w:pPr>
        <w:numPr>
          <w:ilvl w:val="1"/>
          <w:numId w:val="4"/>
        </w:numPr>
        <w:tabs>
          <w:tab w:val="right" w:pos="1107"/>
        </w:tabs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تصنيف البيانات</w:t>
      </w:r>
      <w:r w:rsidR="009B3761" w:rsidRPr="00F3744E">
        <w:rPr>
          <w:rFonts w:cs="Arial"/>
          <w:szCs w:val="26"/>
          <w:rtl/>
          <w:lang w:eastAsia="ar"/>
        </w:rPr>
        <w:t xml:space="preserve"> حسب التشريعات والأنظمة ذات العلاقة</w:t>
      </w:r>
      <w:r w:rsidR="00081152" w:rsidRPr="00F3744E">
        <w:rPr>
          <w:rFonts w:cs="Arial"/>
          <w:szCs w:val="26"/>
          <w:rtl/>
          <w:lang w:eastAsia="ar"/>
        </w:rPr>
        <w:t xml:space="preserve"> </w:t>
      </w:r>
      <w:r w:rsidRPr="00F3744E">
        <w:rPr>
          <w:rFonts w:cs="Arial"/>
          <w:szCs w:val="26"/>
          <w:rtl/>
          <w:lang w:eastAsia="ar"/>
        </w:rPr>
        <w:t>قبل استضافتها</w:t>
      </w:r>
      <w:r w:rsidR="00683E6B" w:rsidRPr="00F3744E">
        <w:rPr>
          <w:rFonts w:cs="Arial"/>
          <w:szCs w:val="26"/>
          <w:rtl/>
          <w:lang w:eastAsia="ar"/>
        </w:rPr>
        <w:t xml:space="preserve">/تخزينها </w:t>
      </w:r>
      <w:r w:rsidRPr="00F3744E">
        <w:rPr>
          <w:rFonts w:cs="Arial"/>
          <w:szCs w:val="26"/>
          <w:rtl/>
          <w:lang w:eastAsia="ar"/>
        </w:rPr>
        <w:t xml:space="preserve">لدى مقدمي خدمات الحوسبة السحابية والاستضافة. </w:t>
      </w:r>
    </w:p>
    <w:p w14:paraId="1A8C312F" w14:textId="76CEE066" w:rsidR="00A54F34" w:rsidRPr="00F3744E" w:rsidRDefault="00900E75" w:rsidP="008317F0">
      <w:pPr>
        <w:numPr>
          <w:ilvl w:val="1"/>
          <w:numId w:val="4"/>
        </w:numPr>
        <w:tabs>
          <w:tab w:val="right" w:pos="1107"/>
        </w:tabs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الحصول على إفادة رسمية وموثقة من مقدم خدمة الحوسبة السحابية والاستضافة بمستوى الترخيص الممنوح له من قبل الجهات المعنية لاستضافة البيانات حسب تصنيفها، وأن يقوم باستضافة ومعالجة بيانات </w:t>
      </w:r>
      <w:r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المصنفة بحسب الترخيص الممنوح له فقط.</w:t>
      </w:r>
    </w:p>
    <w:p w14:paraId="217F9AAA" w14:textId="44B7FDC4" w:rsidR="005B2F2D" w:rsidRPr="00F3744E" w:rsidRDefault="0093216C" w:rsidP="005B2F2D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</w:t>
      </w:r>
      <w:r w:rsidR="005B2F2D" w:rsidRPr="00F3744E">
        <w:rPr>
          <w:rFonts w:cs="Arial"/>
          <w:szCs w:val="26"/>
          <w:rtl/>
          <w:lang w:eastAsia="ar"/>
        </w:rPr>
        <w:t xml:space="preserve">إلزام </w:t>
      </w:r>
      <w:r w:rsidRPr="00F3744E">
        <w:rPr>
          <w:rFonts w:cs="Arial"/>
          <w:szCs w:val="26"/>
          <w:rtl/>
          <w:lang w:eastAsia="ar"/>
        </w:rPr>
        <w:t>مقدمي خدمات الحوسبة السحابية والاستضافة</w:t>
      </w:r>
      <w:r w:rsidR="005B2F2D" w:rsidRPr="00F3744E">
        <w:rPr>
          <w:rFonts w:cs="Arial"/>
          <w:szCs w:val="26"/>
          <w:rtl/>
          <w:lang w:eastAsia="ar"/>
        </w:rPr>
        <w:t xml:space="preserve"> على</w:t>
      </w:r>
      <w:r w:rsidRPr="00F3744E">
        <w:rPr>
          <w:rFonts w:cs="Arial"/>
          <w:szCs w:val="26"/>
          <w:rtl/>
          <w:lang w:eastAsia="ar"/>
        </w:rPr>
        <w:t xml:space="preserve"> إعادة البيانات (بصيغة قابلة للاستخدام) </w:t>
      </w:r>
      <w:r w:rsidR="00773839" w:rsidRPr="00F3744E">
        <w:rPr>
          <w:rFonts w:cs="Arial"/>
          <w:szCs w:val="26"/>
          <w:rtl/>
          <w:lang w:eastAsia="ar"/>
        </w:rPr>
        <w:t>وحذفها</w:t>
      </w:r>
      <w:r w:rsidR="00D5082B" w:rsidRPr="00F3744E">
        <w:rPr>
          <w:rFonts w:cs="Arial"/>
          <w:szCs w:val="26"/>
          <w:rtl/>
          <w:lang w:eastAsia="ar"/>
        </w:rPr>
        <w:t xml:space="preserve"> بشكل غير قابل للاسترجاع </w:t>
      </w:r>
      <w:r w:rsidRPr="00F3744E">
        <w:rPr>
          <w:rFonts w:cs="Arial"/>
          <w:szCs w:val="26"/>
          <w:rtl/>
          <w:lang w:eastAsia="ar"/>
        </w:rPr>
        <w:t xml:space="preserve">عند </w:t>
      </w:r>
      <w:r w:rsidR="00A24301" w:rsidRPr="00F3744E">
        <w:rPr>
          <w:rFonts w:cs="Arial"/>
          <w:szCs w:val="26"/>
          <w:rtl/>
          <w:lang w:eastAsia="ar"/>
        </w:rPr>
        <w:t>إنهاء</w:t>
      </w:r>
      <w:r w:rsidRPr="00F3744E">
        <w:rPr>
          <w:rFonts w:cs="Arial"/>
          <w:szCs w:val="26"/>
          <w:rtl/>
          <w:lang w:eastAsia="ar"/>
        </w:rPr>
        <w:t>/انتهاء الخدمة</w:t>
      </w:r>
      <w:r w:rsidR="005B2F2D" w:rsidRPr="00F3744E">
        <w:rPr>
          <w:rFonts w:cs="Arial"/>
          <w:szCs w:val="26"/>
          <w:rtl/>
          <w:lang w:eastAsia="ar"/>
        </w:rPr>
        <w:t xml:space="preserve"> على ان يتم تضمين هذا البند في العقود الموقعة مع مقدم الخدمة السحابية والاستضافة.</w:t>
      </w:r>
    </w:p>
    <w:p w14:paraId="618F1022" w14:textId="581F167A" w:rsidR="0007458A" w:rsidRPr="00F3744E" w:rsidRDefault="0007458A" w:rsidP="0007458A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>يجب على مقدمي خدمات الحوسبة السحابية والاستضافة إجراء اختبارات دورية للتحقق من فعالية استعادة النسخ الاحتياطي.</w:t>
      </w:r>
    </w:p>
    <w:p w14:paraId="70E23580" w14:textId="667B84C3" w:rsidR="00081152" w:rsidRPr="00F3744E" w:rsidRDefault="0093216C" w:rsidP="00900E75">
      <w:pPr>
        <w:numPr>
          <w:ilvl w:val="1"/>
          <w:numId w:val="4"/>
        </w:numPr>
        <w:bidi/>
        <w:spacing w:before="120" w:after="120" w:line="276" w:lineRule="auto"/>
        <w:ind w:left="1017" w:hanging="63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أن يكون موقع واستضافة وتخزين معلومات </w:t>
      </w:r>
      <w:r w:rsidR="00170631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داخل المملكة العربية السعودية</w:t>
      </w:r>
      <w:r w:rsidR="00E6536A" w:rsidRPr="00F3744E">
        <w:rPr>
          <w:rFonts w:cs="Arial"/>
          <w:szCs w:val="26"/>
          <w:rtl/>
          <w:lang w:eastAsia="ar"/>
        </w:rPr>
        <w:t xml:space="preserve"> مع مراعاة التنظيمات والجوانب التشريعية</w:t>
      </w:r>
      <w:r w:rsidR="00541138" w:rsidRPr="00F3744E">
        <w:rPr>
          <w:rFonts w:cs="Arial"/>
          <w:szCs w:val="26"/>
          <w:lang w:eastAsia="ar"/>
        </w:rPr>
        <w:t xml:space="preserve"> </w:t>
      </w:r>
      <w:r w:rsidR="00541138" w:rsidRPr="00F3744E">
        <w:rPr>
          <w:rFonts w:cs="Arial"/>
          <w:szCs w:val="26"/>
          <w:rtl/>
          <w:lang w:eastAsia="ar"/>
        </w:rPr>
        <w:t>بعدم خضوع تلك البيانات لأي قوانين دول أخرى</w:t>
      </w:r>
      <w:r w:rsidR="00E6536A" w:rsidRPr="00F3744E">
        <w:rPr>
          <w:rFonts w:cs="Arial"/>
          <w:szCs w:val="26"/>
          <w:rtl/>
          <w:lang w:eastAsia="ar"/>
        </w:rPr>
        <w:t>.</w:t>
      </w:r>
    </w:p>
    <w:p w14:paraId="33C936BB" w14:textId="4A5BC12E" w:rsidR="00E04226" w:rsidRPr="00F3744E" w:rsidRDefault="00AB2D42" w:rsidP="00D03C94">
      <w:pPr>
        <w:numPr>
          <w:ilvl w:val="1"/>
          <w:numId w:val="4"/>
        </w:numPr>
        <w:tabs>
          <w:tab w:val="right" w:pos="1107"/>
        </w:tabs>
        <w:bidi/>
        <w:spacing w:before="120" w:after="120" w:line="276" w:lineRule="auto"/>
        <w:ind w:left="1017" w:hanging="630"/>
        <w:jc w:val="both"/>
        <w:rPr>
          <w:rFonts w:cs="Arial"/>
          <w:szCs w:val="26"/>
          <w:rtl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أن يكون موقع استضافة الأنظمة الحساسة، أو أي جزء من مكوناتها التقنية، داخل </w:t>
      </w:r>
      <w:r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، أو في خدمات الحوسبة السحابية المقدمة من قبل جهة حكومية، أو شركة وطنية محققة لضوابط الهيئة الوطنية للأمن السيبراني المتعلقة بخدمات الحوسبة السحابية والاستضافة، مع مراعاة تصنيف البيانات المستضافة. </w:t>
      </w:r>
    </w:p>
    <w:p w14:paraId="7CBB600F" w14:textId="37A93D62" w:rsidR="007E17EF" w:rsidRPr="00F3744E" w:rsidRDefault="00594A6E" w:rsidP="00434CE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أدوار_والمسؤوليات" w:tooltip="يهدف هذا القسم إلى تحديد الأدوار والمسؤوليات ذات العلاقة بهذه السياسة" w:history="1">
        <w:bookmarkStart w:id="13" w:name="_Toc117674281"/>
        <w:r w:rsidR="007E17EF" w:rsidRPr="00F3744E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الأدوار والمسؤوليات</w:t>
        </w:r>
        <w:bookmarkEnd w:id="13"/>
      </w:hyperlink>
    </w:p>
    <w:p w14:paraId="4F3DF917" w14:textId="43B50140" w:rsidR="009457F1" w:rsidRPr="00F3744E" w:rsidRDefault="009457F1" w:rsidP="00F41F6B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9"/>
        <w:contextualSpacing w:val="0"/>
        <w:jc w:val="both"/>
        <w:rPr>
          <w:rFonts w:cs="Arial"/>
          <w:szCs w:val="26"/>
        </w:rPr>
      </w:pPr>
      <w:bookmarkStart w:id="14" w:name="_الالتزام_بالسياسة"/>
      <w:bookmarkEnd w:id="14"/>
      <w:r w:rsidRPr="00F3744E">
        <w:rPr>
          <w:rFonts w:cs="Arial"/>
          <w:b/>
          <w:bCs/>
          <w:szCs w:val="26"/>
          <w:rtl/>
        </w:rPr>
        <w:t>مالك السياسة:</w:t>
      </w:r>
      <w:r w:rsidRPr="00F3744E">
        <w:rPr>
          <w:rFonts w:cs="Arial"/>
          <w:szCs w:val="26"/>
          <w:rtl/>
        </w:rPr>
        <w:t xml:space="preserve"> </w:t>
      </w:r>
      <w:r w:rsidRPr="00F3744E">
        <w:rPr>
          <w:rFonts w:cs="Arial"/>
          <w:szCs w:val="26"/>
          <w:highlight w:val="cyan"/>
          <w:rtl/>
        </w:rPr>
        <w:t>&lt;رئيس الإدارة المعنية بالأمن السيبراني&gt;</w:t>
      </w:r>
      <w:r w:rsidR="00757E12" w:rsidRPr="00F3744E">
        <w:rPr>
          <w:rFonts w:cs="Arial"/>
          <w:szCs w:val="26"/>
          <w:rtl/>
        </w:rPr>
        <w:t>.</w:t>
      </w:r>
    </w:p>
    <w:p w14:paraId="1789D07C" w14:textId="625BDCB6" w:rsidR="009457F1" w:rsidRPr="00F3744E" w:rsidRDefault="009457F1" w:rsidP="00434CE3">
      <w:pPr>
        <w:pStyle w:val="ListParagraph"/>
        <w:numPr>
          <w:ilvl w:val="0"/>
          <w:numId w:val="1"/>
        </w:numPr>
        <w:bidi/>
        <w:spacing w:before="120" w:after="120" w:line="276" w:lineRule="auto"/>
        <w:ind w:left="389"/>
        <w:contextualSpacing w:val="0"/>
        <w:jc w:val="both"/>
        <w:rPr>
          <w:rFonts w:cs="Arial"/>
          <w:szCs w:val="26"/>
        </w:rPr>
      </w:pPr>
      <w:r w:rsidRPr="00F3744E">
        <w:rPr>
          <w:rFonts w:cs="Arial"/>
          <w:b/>
          <w:bCs/>
          <w:szCs w:val="26"/>
          <w:rtl/>
        </w:rPr>
        <w:t>مراجعة السياسة</w:t>
      </w:r>
      <w:r w:rsidR="00B868D9" w:rsidRPr="00F3744E">
        <w:rPr>
          <w:rFonts w:cs="Arial"/>
          <w:b/>
          <w:bCs/>
          <w:szCs w:val="26"/>
          <w:rtl/>
        </w:rPr>
        <w:t xml:space="preserve"> وتحديثها</w:t>
      </w:r>
      <w:r w:rsidRPr="00F3744E">
        <w:rPr>
          <w:rFonts w:cs="Arial"/>
          <w:b/>
          <w:bCs/>
          <w:szCs w:val="26"/>
          <w:rtl/>
        </w:rPr>
        <w:t>:</w:t>
      </w:r>
      <w:r w:rsidRPr="00F3744E">
        <w:rPr>
          <w:rFonts w:cs="Arial"/>
          <w:szCs w:val="26"/>
          <w:rtl/>
        </w:rPr>
        <w:t xml:space="preserve"> </w:t>
      </w:r>
      <w:r w:rsidRPr="00F3744E">
        <w:rPr>
          <w:rFonts w:cs="Arial"/>
          <w:szCs w:val="26"/>
          <w:highlight w:val="cyan"/>
          <w:rtl/>
        </w:rPr>
        <w:t>&lt;الإدارة المعنية بالأمن السيبراني&gt;</w:t>
      </w:r>
      <w:r w:rsidR="00757E12" w:rsidRPr="00F3744E">
        <w:rPr>
          <w:rFonts w:cs="Arial"/>
          <w:szCs w:val="26"/>
          <w:rtl/>
        </w:rPr>
        <w:t>.</w:t>
      </w:r>
    </w:p>
    <w:p w14:paraId="36AD487B" w14:textId="025EDA8F" w:rsidR="00B868D9" w:rsidRPr="00F3744E" w:rsidRDefault="009457F1" w:rsidP="00900E75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9"/>
        <w:contextualSpacing w:val="0"/>
        <w:jc w:val="both"/>
        <w:rPr>
          <w:rFonts w:cs="Arial"/>
          <w:szCs w:val="26"/>
        </w:rPr>
      </w:pPr>
      <w:r w:rsidRPr="00F3744E">
        <w:rPr>
          <w:rFonts w:cs="Arial"/>
          <w:b/>
          <w:bCs/>
          <w:szCs w:val="26"/>
          <w:rtl/>
        </w:rPr>
        <w:t>تنفيذ وتطبيق السياسة:</w:t>
      </w:r>
      <w:r w:rsidRPr="00F3744E">
        <w:rPr>
          <w:rFonts w:cs="Arial"/>
          <w:szCs w:val="26"/>
          <w:rtl/>
        </w:rPr>
        <w:t xml:space="preserve"> </w:t>
      </w:r>
      <w:r w:rsidRPr="00F3744E">
        <w:rPr>
          <w:rFonts w:cs="Arial"/>
          <w:szCs w:val="26"/>
          <w:highlight w:val="cyan"/>
          <w:rtl/>
        </w:rPr>
        <w:t>&lt;الإدارة المعنية بتقنية المعلومات&gt;</w:t>
      </w:r>
      <w:r w:rsidR="0093216C" w:rsidRPr="00F3744E">
        <w:rPr>
          <w:rFonts w:cs="Arial"/>
          <w:szCs w:val="26"/>
          <w:rtl/>
        </w:rPr>
        <w:t xml:space="preserve"> و</w:t>
      </w:r>
      <w:r w:rsidR="0093216C" w:rsidRPr="00F3744E">
        <w:rPr>
          <w:rFonts w:cs="Arial"/>
          <w:szCs w:val="26"/>
          <w:highlight w:val="cyan"/>
          <w:rtl/>
        </w:rPr>
        <w:t>&lt;الإدارة المعنية بالأمن السيبراني&gt;</w:t>
      </w:r>
      <w:r w:rsidR="00757E12" w:rsidRPr="00F3744E">
        <w:rPr>
          <w:rFonts w:cs="Arial"/>
          <w:szCs w:val="26"/>
          <w:rtl/>
        </w:rPr>
        <w:t>.</w:t>
      </w:r>
    </w:p>
    <w:p w14:paraId="4688F12F" w14:textId="29FED31E" w:rsidR="009E1097" w:rsidRPr="00F3744E" w:rsidRDefault="009E1097" w:rsidP="00AC01E2">
      <w:pPr>
        <w:pStyle w:val="ListParagraph"/>
        <w:numPr>
          <w:ilvl w:val="0"/>
          <w:numId w:val="1"/>
        </w:numPr>
        <w:tabs>
          <w:tab w:val="right" w:pos="1287"/>
        </w:tabs>
        <w:bidi/>
        <w:spacing w:before="120" w:after="120" w:line="276" w:lineRule="auto"/>
        <w:ind w:left="387"/>
        <w:contextualSpacing w:val="0"/>
        <w:jc w:val="both"/>
        <w:rPr>
          <w:rFonts w:cs="Arial"/>
          <w:szCs w:val="26"/>
        </w:rPr>
      </w:pPr>
      <w:r w:rsidRPr="00F3744E">
        <w:rPr>
          <w:rFonts w:cs="Arial"/>
          <w:b/>
          <w:bCs/>
          <w:szCs w:val="26"/>
          <w:rtl/>
        </w:rPr>
        <w:t>قياس الالتزام بالسياسة:</w:t>
      </w:r>
      <w:r w:rsidRPr="00F3744E">
        <w:rPr>
          <w:rFonts w:cs="Arial"/>
          <w:szCs w:val="26"/>
          <w:rtl/>
        </w:rPr>
        <w:t xml:space="preserve"> </w:t>
      </w:r>
      <w:r w:rsidRPr="00F3744E">
        <w:rPr>
          <w:rFonts w:cs="Arial"/>
          <w:szCs w:val="26"/>
          <w:highlight w:val="cyan"/>
          <w:rtl/>
        </w:rPr>
        <w:t>&lt;الإدارة المعنية بالأمن السيبراني&gt;</w:t>
      </w:r>
      <w:r w:rsidRPr="00F3744E">
        <w:rPr>
          <w:rFonts w:cs="Arial"/>
          <w:szCs w:val="26"/>
          <w:rtl/>
        </w:rPr>
        <w:t>.</w:t>
      </w:r>
    </w:p>
    <w:p w14:paraId="58FFD6A4" w14:textId="77777777" w:rsidR="00C96603" w:rsidRPr="00F3744E" w:rsidRDefault="00C96603" w:rsidP="00434CE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bookmarkStart w:id="15" w:name="_Toc99357286"/>
      <w:bookmarkStart w:id="16" w:name="_Toc117674282"/>
      <w:r w:rsidRPr="00F3744E">
        <w:rPr>
          <w:rFonts w:ascii="Arial" w:hAnsi="Arial" w:cs="Arial"/>
          <w:color w:val="2B3B82" w:themeColor="text1"/>
          <w:rtl/>
        </w:rPr>
        <w:lastRenderedPageBreak/>
        <w:t>التحديث والمراجعة</w:t>
      </w:r>
      <w:bookmarkEnd w:id="15"/>
      <w:bookmarkEnd w:id="16"/>
      <w:r w:rsidRPr="00F3744E">
        <w:rPr>
          <w:rFonts w:ascii="Arial" w:hAnsi="Arial" w:cs="Arial"/>
          <w:color w:val="2B3B82" w:themeColor="text1"/>
          <w:rtl/>
        </w:rPr>
        <w:t xml:space="preserve"> </w:t>
      </w:r>
    </w:p>
    <w:p w14:paraId="63C0BD78" w14:textId="1DEEE44C" w:rsidR="00A85793" w:rsidRPr="00F3744E" w:rsidRDefault="007A48C1" w:rsidP="007A48C1">
      <w:pPr>
        <w:tabs>
          <w:tab w:val="right" w:pos="657"/>
          <w:tab w:val="right" w:pos="747"/>
        </w:tabs>
        <w:bidi/>
        <w:spacing w:before="120" w:after="120" w:line="276" w:lineRule="auto"/>
        <w:jc w:val="both"/>
        <w:rPr>
          <w:rFonts w:cs="Arial"/>
          <w:szCs w:val="26"/>
        </w:rPr>
      </w:pPr>
      <w:r>
        <w:rPr>
          <w:rFonts w:cs="Arial"/>
          <w:szCs w:val="26"/>
          <w:rtl/>
        </w:rPr>
        <w:tab/>
      </w:r>
      <w:r>
        <w:rPr>
          <w:rFonts w:cs="Arial"/>
          <w:szCs w:val="26"/>
          <w:rtl/>
        </w:rPr>
        <w:tab/>
      </w:r>
      <w:r w:rsidR="00C96603" w:rsidRPr="00F3744E">
        <w:rPr>
          <w:rFonts w:cs="Arial"/>
          <w:szCs w:val="26"/>
          <w:rtl/>
        </w:rPr>
        <w:t xml:space="preserve">يجب على </w:t>
      </w:r>
      <w:r w:rsidR="00C96603" w:rsidRPr="00F3744E">
        <w:rPr>
          <w:rFonts w:cs="Arial"/>
          <w:szCs w:val="26"/>
          <w:highlight w:val="cyan"/>
          <w:rtl/>
        </w:rPr>
        <w:t>&lt;الإدارة المعنية بالأمن السيبراني&gt;</w:t>
      </w:r>
      <w:r w:rsidR="00C96603" w:rsidRPr="00F3744E">
        <w:rPr>
          <w:rFonts w:cs="Arial"/>
          <w:szCs w:val="26"/>
          <w:rtl/>
        </w:rPr>
        <w:t xml:space="preserve"> مراجعة السياسة </w:t>
      </w:r>
      <w:r w:rsidR="00C96603" w:rsidRPr="00F3744E">
        <w:rPr>
          <w:rFonts w:cs="Arial"/>
          <w:szCs w:val="26"/>
          <w:highlight w:val="cyan"/>
          <w:rtl/>
        </w:rPr>
        <w:t>سنويًا</w:t>
      </w:r>
      <w:r w:rsidR="00C96603" w:rsidRPr="00F3744E">
        <w:rPr>
          <w:rFonts w:cs="Arial"/>
          <w:szCs w:val="26"/>
          <w:rtl/>
        </w:rPr>
        <w:t xml:space="preserve"> على الأقل أو في حال حدوث تغييرات في السياسات أو الإجراءات التنظيمية في </w:t>
      </w:r>
      <w:r w:rsidR="00C96603" w:rsidRPr="00F3744E">
        <w:rPr>
          <w:rFonts w:cs="Arial"/>
          <w:szCs w:val="26"/>
          <w:highlight w:val="cyan"/>
          <w:rtl/>
        </w:rPr>
        <w:t>&lt;اسم الجهة&gt;</w:t>
      </w:r>
      <w:r w:rsidR="00C96603" w:rsidRPr="00F3744E">
        <w:rPr>
          <w:rFonts w:cs="Arial"/>
          <w:szCs w:val="26"/>
          <w:rtl/>
        </w:rPr>
        <w:t xml:space="preserve"> أو المتطلبات التشريعية والتنظيمية ذات العلاقة.</w:t>
      </w:r>
      <w:r w:rsidR="00C96603" w:rsidRPr="00F3744E">
        <w:rPr>
          <w:rFonts w:cs="Arial"/>
          <w:szCs w:val="26"/>
          <w:rtl/>
          <w:lang w:eastAsia="ar"/>
        </w:rPr>
        <w:t xml:space="preserve"> </w:t>
      </w:r>
    </w:p>
    <w:p w14:paraId="4E88EF49" w14:textId="28EF8244" w:rsidR="007E17EF" w:rsidRPr="00F3744E" w:rsidRDefault="00594A6E" w:rsidP="00434CE3">
      <w:pPr>
        <w:pStyle w:val="Heading1"/>
        <w:bidi/>
        <w:spacing w:before="480"/>
        <w:jc w:val="both"/>
        <w:rPr>
          <w:rFonts w:ascii="Arial" w:hAnsi="Arial" w:cs="Arial"/>
          <w:color w:val="2B3B82" w:themeColor="text1"/>
        </w:rPr>
      </w:pPr>
      <w:hyperlink w:anchor="_الالتزام_بالسياسة" w:tooltip="يهدف هذا القسم إلى تحديد متطلبات الالتزام بالسياسة والنتائج المترتبة بمخالفتها او انتهاكها." w:history="1">
        <w:bookmarkStart w:id="17" w:name="_Toc117674283"/>
        <w:r w:rsidR="007E17EF" w:rsidRPr="00F3744E">
          <w:rPr>
            <w:rStyle w:val="Hyperlink"/>
            <w:rFonts w:ascii="Arial" w:hAnsi="Arial" w:cs="Arial"/>
            <w:color w:val="2B3B82" w:themeColor="text1"/>
            <w:u w:val="none"/>
            <w:rtl/>
          </w:rPr>
          <w:t>الالتزام بالسياسة</w:t>
        </w:r>
        <w:bookmarkEnd w:id="17"/>
      </w:hyperlink>
    </w:p>
    <w:p w14:paraId="772E5340" w14:textId="7918F134" w:rsidR="009457F1" w:rsidRPr="00F3744E" w:rsidRDefault="009457F1" w:rsidP="00AC01E2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9"/>
        <w:contextualSpacing w:val="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على </w:t>
      </w:r>
      <w:r w:rsidRPr="00F3744E">
        <w:rPr>
          <w:rFonts w:cs="Arial"/>
          <w:szCs w:val="26"/>
          <w:highlight w:val="cyan"/>
          <w:rtl/>
          <w:lang w:eastAsia="ar"/>
        </w:rPr>
        <w:t>&lt;رئيس الإدارة المعنية بالأمن السيبراني&gt;</w:t>
      </w:r>
      <w:r w:rsidRPr="00F3744E">
        <w:rPr>
          <w:rFonts w:cs="Arial"/>
          <w:szCs w:val="26"/>
          <w:rtl/>
          <w:lang w:eastAsia="ar"/>
        </w:rPr>
        <w:t xml:space="preserve"> </w:t>
      </w:r>
      <w:r w:rsidR="00FF0032" w:rsidRPr="00F3744E">
        <w:rPr>
          <w:rFonts w:cs="Arial"/>
          <w:szCs w:val="26"/>
          <w:rtl/>
          <w:lang w:eastAsia="ar"/>
        </w:rPr>
        <w:t xml:space="preserve">التأكد من </w:t>
      </w:r>
      <w:r w:rsidRPr="00F3744E">
        <w:rPr>
          <w:rFonts w:cs="Arial"/>
          <w:szCs w:val="26"/>
          <w:rtl/>
          <w:lang w:eastAsia="ar"/>
        </w:rPr>
        <w:t xml:space="preserve">التزام </w:t>
      </w:r>
      <w:r w:rsidR="00170631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بهذه السياسة بشكل دوري.</w:t>
      </w:r>
    </w:p>
    <w:p w14:paraId="473CAD12" w14:textId="11084A21" w:rsidR="009457F1" w:rsidRPr="00F3744E" w:rsidRDefault="009457F1" w:rsidP="00AC01E2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9"/>
        <w:contextualSpacing w:val="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يجب على كافة العاملين في </w:t>
      </w:r>
      <w:r w:rsidR="00170631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 xml:space="preserve"> الالتزام بهذه السياسة.</w:t>
      </w:r>
    </w:p>
    <w:p w14:paraId="4C12B809" w14:textId="517406A0" w:rsidR="00991F31" w:rsidRPr="00F3744E" w:rsidRDefault="009457F1" w:rsidP="00AC01E2">
      <w:pPr>
        <w:pStyle w:val="ListParagraph"/>
        <w:numPr>
          <w:ilvl w:val="0"/>
          <w:numId w:val="2"/>
        </w:numPr>
        <w:bidi/>
        <w:spacing w:before="120" w:after="120" w:line="276" w:lineRule="auto"/>
        <w:ind w:left="389"/>
        <w:contextualSpacing w:val="0"/>
        <w:jc w:val="both"/>
        <w:rPr>
          <w:rFonts w:cs="Arial"/>
          <w:szCs w:val="26"/>
          <w:lang w:eastAsia="ar"/>
        </w:rPr>
      </w:pPr>
      <w:r w:rsidRPr="00F3744E">
        <w:rPr>
          <w:rFonts w:cs="Arial"/>
          <w:szCs w:val="26"/>
          <w:rtl/>
          <w:lang w:eastAsia="ar"/>
        </w:rPr>
        <w:t xml:space="preserve">قد يعرض أي انتهاك لهذه السياسة صاحب المخالفة إلى إجراء تأديبي حسب الإجراءات المتبعة في </w:t>
      </w:r>
      <w:r w:rsidR="00170631" w:rsidRPr="00F3744E">
        <w:rPr>
          <w:rFonts w:cs="Arial"/>
          <w:szCs w:val="26"/>
          <w:highlight w:val="cyan"/>
          <w:rtl/>
          <w:lang w:eastAsia="ar"/>
        </w:rPr>
        <w:t>&lt;اسم الجهة&gt;</w:t>
      </w:r>
      <w:r w:rsidRPr="00F3744E">
        <w:rPr>
          <w:rFonts w:cs="Arial"/>
          <w:szCs w:val="26"/>
          <w:rtl/>
          <w:lang w:eastAsia="ar"/>
        </w:rPr>
        <w:t>.</w:t>
      </w:r>
    </w:p>
    <w:p w14:paraId="6B2EFB71" w14:textId="21A88D5A" w:rsidR="00990A8F" w:rsidRPr="00F3744E" w:rsidRDefault="00990A8F">
      <w:pPr>
        <w:rPr>
          <w:rFonts w:cs="Arial"/>
          <w:szCs w:val="26"/>
          <w:rtl/>
          <w:lang w:eastAsia="ar"/>
        </w:rPr>
      </w:pPr>
    </w:p>
    <w:sectPr w:rsidR="00990A8F" w:rsidRPr="00F3744E" w:rsidSect="00023F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6" w:footer="979" w:gutter="0"/>
      <w:pgNumType w:start="0"/>
      <w:cols w:space="720"/>
      <w:titlePg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579898" w16cid:durableId="28B6D8CF"/>
  <w16cid:commentId w16cid:paraId="0E7D80E8" w16cid:durableId="28B6D923"/>
  <w16cid:commentId w16cid:paraId="1925B0ED" w16cid:durableId="28B6D9E1"/>
  <w16cid:commentId w16cid:paraId="17B830EE" w16cid:durableId="28B6D9FE"/>
  <w16cid:commentId w16cid:paraId="7CECBBCD" w16cid:durableId="28B6DAB6"/>
  <w16cid:commentId w16cid:paraId="7969EABB" w16cid:durableId="28B6DBFB"/>
  <w16cid:commentId w16cid:paraId="08B629EF" w16cid:durableId="28B6D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D1ED0" w14:textId="77777777" w:rsidR="00594A6E" w:rsidRDefault="00594A6E" w:rsidP="00023F00">
      <w:pPr>
        <w:spacing w:after="0" w:line="240" w:lineRule="auto"/>
      </w:pPr>
      <w:r>
        <w:separator/>
      </w:r>
    </w:p>
  </w:endnote>
  <w:endnote w:type="continuationSeparator" w:id="0">
    <w:p w14:paraId="2FA9A56F" w14:textId="77777777" w:rsidR="00594A6E" w:rsidRDefault="00594A6E" w:rsidP="00023F00">
      <w:pPr>
        <w:spacing w:after="0" w:line="240" w:lineRule="auto"/>
      </w:pPr>
      <w:r>
        <w:continuationSeparator/>
      </w:r>
    </w:p>
  </w:endnote>
  <w:endnote w:type="continuationNotice" w:id="1">
    <w:p w14:paraId="1965EAC1" w14:textId="77777777" w:rsidR="00594A6E" w:rsidRDefault="00594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078AE" w14:textId="77777777" w:rsidR="00C8520B" w:rsidRDefault="00C852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DFF17" w14:textId="430CBD55" w:rsidR="006975B6" w:rsidRPr="00FA0FDE" w:rsidRDefault="006975B6" w:rsidP="005B69AD">
    <w:pPr>
      <w:bidi/>
      <w:jc w:val="center"/>
      <w:rPr>
        <w:rFonts w:cs="Arial"/>
        <w:color w:val="2B3B82" w:themeColor="accent4"/>
        <w:sz w:val="18"/>
        <w:szCs w:val="18"/>
      </w:rPr>
    </w:pPr>
  </w:p>
  <w:sdt>
    <w:sdtPr>
      <w:rPr>
        <w:rFonts w:cs="Arial"/>
        <w:color w:val="F30303"/>
        <w:sz w:val="20"/>
        <w:szCs w:val="20"/>
        <w:rtl/>
      </w:rPr>
      <w:id w:val="-1364975694"/>
      <w15:color w:val="EB0303"/>
      <w:comboBox>
        <w:listItem w:displayText="سرّي للغاية" w:value="سرّي للغاية"/>
        <w:listItem w:displayText="سرّي" w:value="سرّي"/>
        <w:listItem w:displayText="مقيّد" w:value="مقيّد"/>
        <w:listItem w:displayText="عام" w:value="عام"/>
      </w:comboBox>
    </w:sdtPr>
    <w:sdtEndPr/>
    <w:sdtContent>
      <w:p w14:paraId="13F27CE7" w14:textId="77777777" w:rsidR="006975B6" w:rsidRPr="00FA0FDE" w:rsidRDefault="006975B6" w:rsidP="005B69AD">
        <w:pPr>
          <w:bidi/>
          <w:jc w:val="center"/>
          <w:rPr>
            <w:rFonts w:cs="Arial"/>
            <w:color w:val="2B3B82" w:themeColor="accent4"/>
            <w:sz w:val="18"/>
            <w:szCs w:val="18"/>
          </w:rPr>
        </w:pPr>
        <w:r w:rsidRPr="000D2670">
          <w:rPr>
            <w:rFonts w:cs="Arial"/>
            <w:color w:val="F30303"/>
            <w:sz w:val="20"/>
            <w:szCs w:val="20"/>
            <w:rtl/>
          </w:rPr>
          <w:t>اختر التصنيف</w:t>
        </w:r>
      </w:p>
    </w:sdtContent>
  </w:sdt>
  <w:p w14:paraId="19D3AB16" w14:textId="366DD8ED" w:rsidR="006975B6" w:rsidRPr="005B69AD" w:rsidRDefault="006975B6" w:rsidP="00007E1F">
    <w:pPr>
      <w:bidi/>
      <w:jc w:val="center"/>
      <w:rPr>
        <w:rFonts w:asciiTheme="minorBidi" w:hAnsiTheme="minorBidi"/>
        <w:color w:val="2B3B82" w:themeColor="accent4"/>
        <w:sz w:val="18"/>
        <w:szCs w:val="18"/>
      </w:rPr>
    </w:pPr>
    <w:r w:rsidRPr="000D2670">
      <w:rPr>
        <w:rFonts w:cs="Arial"/>
        <w:color w:val="2B3B82" w:themeColor="accent4"/>
        <w:sz w:val="18"/>
        <w:szCs w:val="18"/>
        <w:rtl/>
      </w:rPr>
      <w:t>الإصدار</w:t>
    </w:r>
    <w:r w:rsidRPr="000D2670">
      <w:rPr>
        <w:rFonts w:asciiTheme="minorBidi" w:hAnsiTheme="minorBidi"/>
        <w:color w:val="2B3B82" w:themeColor="accent4"/>
        <w:sz w:val="18"/>
        <w:szCs w:val="18"/>
        <w:rtl/>
      </w:rPr>
      <w:t xml:space="preserve"> </w:t>
    </w:r>
    <w:r w:rsidR="00007E1F" w:rsidRPr="00434CE3">
      <w:rPr>
        <w:rFonts w:cs="Arial"/>
        <w:sz w:val="18"/>
        <w:szCs w:val="18"/>
        <w:highlight w:val="cyan"/>
        <w:rtl/>
        <w:lang w:eastAsia="ar"/>
      </w:rPr>
      <w:t>&lt;1.0&gt;</w:t>
    </w:r>
    <w:r w:rsidR="00007E1F" w:rsidRPr="00FE7D9F">
      <w:rPr>
        <w:rFonts w:cs="Arial"/>
        <w:szCs w:val="26"/>
        <w:rtl/>
        <w:lang w:eastAsia="ar"/>
      </w:rPr>
      <w:t xml:space="preserve"> </w:t>
    </w:r>
    <w:r w:rsidRPr="00434CE3">
      <w:rPr>
        <w:rFonts w:asciiTheme="minorBidi" w:hAnsiTheme="minorBidi"/>
        <w:noProof/>
        <w:sz w:val="24"/>
        <w:szCs w:val="24"/>
        <w:highlight w:val="cyan"/>
        <w:lang w:eastAsia="en-US"/>
      </w:rPr>
      <mc:AlternateContent>
        <mc:Choice Requires="wps">
          <w:drawing>
            <wp:anchor distT="45720" distB="45720" distL="114300" distR="114300" simplePos="0" relativeHeight="251658243" behindDoc="0" locked="1" layoutInCell="1" allowOverlap="1" wp14:anchorId="1A61A227" wp14:editId="2E966BB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134110" cy="548640"/>
              <wp:effectExtent l="0" t="0" r="0" b="381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4110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D41531" w14:textId="1411C02A" w:rsidR="006975B6" w:rsidRPr="00FA0FDE" w:rsidRDefault="006975B6" w:rsidP="005B69AD">
                          <w:pPr>
                            <w:jc w:val="center"/>
                            <w:rPr>
                              <w:rFonts w:cs="Arial"/>
                              <w:color w:val="2B3B82" w:themeColor="accent4"/>
                              <w:sz w:val="18"/>
                              <w:szCs w:val="18"/>
                            </w:rPr>
                          </w:pPr>
                          <w:r w:rsidRPr="00FA0FDE">
                            <w:rPr>
                              <w:rFonts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A0FDE">
                            <w:rPr>
                              <w:rFonts w:cs="Arial"/>
                              <w:color w:val="2B3B82" w:themeColor="accent4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FA0FDE">
                            <w:rPr>
                              <w:rFonts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520B" w:rsidRPr="00C8520B">
                            <w:rPr>
                              <w:rFonts w:asciiTheme="minorHAnsi" w:hAnsiTheme="minorHAnsi" w:cs="Arial"/>
                              <w:noProof/>
                              <w:color w:val="2B3B82" w:themeColor="accent4"/>
                              <w:sz w:val="18"/>
                              <w:szCs w:val="18"/>
                            </w:rPr>
                            <w:t>7</w:t>
                          </w:r>
                          <w:r w:rsidRPr="00FA0FDE">
                            <w:rPr>
                              <w:rFonts w:cs="Arial"/>
                              <w:color w:val="2B3B82" w:themeColor="accent4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1A22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0;text-align:left;margin-left:0;margin-top:0;width:89.3pt;height:43.2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" filled="f" stroked="f">
              <v:textbox>
                <w:txbxContent>
                  <w:p w14:paraId="3ED41531" w14:textId="1411C02A" w:rsidR="006975B6" w:rsidRPr="00FA0FDE" w:rsidRDefault="006975B6" w:rsidP="005B69AD">
                    <w:pPr>
                      <w:jc w:val="center"/>
                      <w:rPr>
                        <w:rFonts w:cs="Arial"/>
                        <w:color w:val="2B3B82" w:themeColor="accent4"/>
                        <w:sz w:val="18"/>
                        <w:szCs w:val="18"/>
                      </w:rPr>
                    </w:pPr>
                    <w:r w:rsidRPr="00FA0FDE">
                      <w:rPr>
                        <w:rFonts w:cs="Arial"/>
                        <w:color w:val="2B3B82" w:themeColor="accent4"/>
                        <w:sz w:val="18"/>
                        <w:szCs w:val="18"/>
                      </w:rPr>
                      <w:fldChar w:fldCharType="begin"/>
                    </w:r>
                    <w:r w:rsidRPr="00FA0FDE">
                      <w:rPr>
                        <w:rFonts w:cs="Arial"/>
                        <w:color w:val="2B3B82" w:themeColor="accent4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FA0FDE">
                      <w:rPr>
                        <w:rFonts w:cs="Arial"/>
                        <w:color w:val="2B3B82" w:themeColor="accent4"/>
                        <w:sz w:val="18"/>
                        <w:szCs w:val="18"/>
                      </w:rPr>
                      <w:fldChar w:fldCharType="separate"/>
                    </w:r>
                    <w:r w:rsidR="00C8520B" w:rsidRPr="00C8520B">
                      <w:rPr>
                        <w:rFonts w:asciiTheme="minorHAnsi" w:hAnsiTheme="minorHAnsi" w:cs="Arial"/>
                        <w:noProof/>
                        <w:color w:val="2B3B82" w:themeColor="accent4"/>
                        <w:sz w:val="18"/>
                        <w:szCs w:val="18"/>
                      </w:rPr>
                      <w:t>7</w:t>
                    </w:r>
                    <w:r w:rsidRPr="00FA0FDE">
                      <w:rPr>
                        <w:rFonts w:cs="Arial"/>
                        <w:color w:val="2B3B82" w:themeColor="accent4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5FFCF" w14:textId="7940138E" w:rsidR="006975B6" w:rsidRDefault="006975B6">
    <w:pPr>
      <w:pStyle w:val="Footer"/>
      <w:bidi/>
      <w:rPr>
        <w:noProof/>
      </w:rPr>
    </w:pPr>
  </w:p>
  <w:p w14:paraId="02A35E74" w14:textId="2EC7DF7F" w:rsidR="006975B6" w:rsidRDefault="006975B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848F" w14:textId="77777777" w:rsidR="00594A6E" w:rsidRDefault="00594A6E" w:rsidP="00023F00">
      <w:pPr>
        <w:spacing w:after="0" w:line="240" w:lineRule="auto"/>
      </w:pPr>
      <w:r>
        <w:separator/>
      </w:r>
    </w:p>
  </w:footnote>
  <w:footnote w:type="continuationSeparator" w:id="0">
    <w:p w14:paraId="63D0C00C" w14:textId="77777777" w:rsidR="00594A6E" w:rsidRDefault="00594A6E" w:rsidP="00023F00">
      <w:pPr>
        <w:spacing w:after="0" w:line="240" w:lineRule="auto"/>
      </w:pPr>
      <w:r>
        <w:continuationSeparator/>
      </w:r>
    </w:p>
  </w:footnote>
  <w:footnote w:type="continuationNotice" w:id="1">
    <w:p w14:paraId="5C073DCA" w14:textId="77777777" w:rsidR="00594A6E" w:rsidRDefault="00594A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471EA" w14:textId="4CD656C2" w:rsidR="006975B6" w:rsidRPr="000414A9" w:rsidRDefault="000414A9" w:rsidP="000414A9">
    <w:pPr>
      <w:pStyle w:val="Header"/>
      <w:jc w:val="center"/>
    </w:pPr>
    <w:r>
      <w:rPr>
        <w:rFonts w:eastAsia="Arial" w:cs="Arial"/>
        <w:color w:val="596DC8"/>
        <w:sz w:val="40"/>
        <w:szCs w:val="40"/>
      </w:rPr>
      <w:fldChar w:fldCharType="begin" w:fldLock="1"/>
    </w:r>
    <w:r>
      <w:rPr>
        <w:rFonts w:eastAsia="Arial" w:cs="Arial"/>
        <w:color w:val="596DC8"/>
        <w:sz w:val="40"/>
        <w:szCs w:val="40"/>
      </w:rPr>
      <w:instrText xml:space="preserve"> DOCPROPERTY bjHeaderEvenPageDocProperty \* MERGEFORMAT </w:instrText>
    </w:r>
    <w:r>
      <w:rPr>
        <w:rFonts w:eastAsia="Arial" w:cs="Arial"/>
        <w:color w:val="596DC8"/>
        <w:sz w:val="40"/>
        <w:szCs w:val="40"/>
      </w:rPr>
      <w:fldChar w:fldCharType="separate"/>
    </w:r>
    <w:r w:rsidRPr="00A070A7">
      <w:rPr>
        <w:rFonts w:eastAsia="Arial" w:cs="Arial"/>
        <w:b/>
        <w:color w:val="029BFF"/>
        <w:sz w:val="18"/>
        <w:szCs w:val="18"/>
      </w:rPr>
      <w:t xml:space="preserve">RESTRICTED </w:t>
    </w:r>
    <w:r>
      <w:rPr>
        <w:rFonts w:eastAsia="Arial" w:cs="Arial"/>
        <w:color w:val="596DC8"/>
        <w:sz w:val="40"/>
        <w:szCs w:val="4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0B27" w14:textId="7A8C51B0" w:rsidR="000E6830" w:rsidRPr="00A21BE2" w:rsidRDefault="000E6830" w:rsidP="000414A9">
    <w:pPr>
      <w:pStyle w:val="Header"/>
      <w:jc w:val="center"/>
      <w:rPr>
        <w:rFonts w:cs="Arial"/>
      </w:rPr>
    </w:pP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335CAE76" wp14:editId="1BD91508">
              <wp:simplePos x="0" y="0"/>
              <wp:positionH relativeFrom="margin">
                <wp:posOffset>3321933</wp:posOffset>
              </wp:positionH>
              <wp:positionV relativeFrom="paragraph">
                <wp:posOffset>-182092</wp:posOffset>
              </wp:positionV>
              <wp:extent cx="2672353" cy="48577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353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900071" w14:textId="1078F08E" w:rsidR="000E6830" w:rsidRPr="00B90F08" w:rsidRDefault="000E6830" w:rsidP="000E6830">
                          <w:pPr>
                            <w:rPr>
                              <w:rFonts w:ascii="DIN NEXT™ ARABIC MEDIUM" w:hAnsi="DIN NEXT™ ARABIC MEDIUM" w:cs="DIN NEXT™ ARABIC MEDIUM"/>
                              <w:color w:val="2B3B82" w:themeColor="text1"/>
                              <w:sz w:val="24"/>
                              <w:szCs w:val="24"/>
                            </w:rPr>
                          </w:pPr>
                          <w:r w:rsidRPr="000E6830">
                            <w:rPr>
                              <w:rFonts w:cs="Arial"/>
                              <w:sz w:val="24"/>
                              <w:szCs w:val="24"/>
                              <w:rtl/>
                            </w:rPr>
                            <w:t>نموذج سياسة الأمن السيبراني المتعلق بالحوسبة السحابية والاستضافة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CAE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261.55pt;margin-top:-14.35pt;width:210.4pt;height:38.25pt;z-index:-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" filled="f" stroked="f" strokeweight=".5pt">
              <v:textbox>
                <w:txbxContent>
                  <w:p w14:paraId="43900071" w14:textId="1078F08E" w:rsidR="000E6830" w:rsidRPr="00B90F08" w:rsidRDefault="000E6830" w:rsidP="000E6830">
                    <w:pPr>
                      <w:rPr>
                        <w:rFonts w:ascii="DIN NEXT™ ARABIC MEDIUM" w:hAnsi="DIN NEXT™ ARABIC MEDIUM" w:cs="DIN NEXT™ ARABIC MEDIUM"/>
                        <w:color w:val="2B3B82" w:themeColor="text1"/>
                        <w:sz w:val="24"/>
                        <w:szCs w:val="24"/>
                      </w:rPr>
                    </w:pPr>
                    <w:r w:rsidRPr="000E6830">
                      <w:rPr>
                        <w:rFonts w:cs="Arial"/>
                        <w:sz w:val="24"/>
                        <w:szCs w:val="24"/>
                        <w:rtl/>
                      </w:rPr>
                      <w:t>نموذج سياسة الأمن السيبراني المتعلق بالحوسبة السحابية والاستضافة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21BE2">
      <w:rPr>
        <w:rFonts w:cs="Arial"/>
        <w:noProof/>
        <w:lang w:eastAsia="en-US"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0D6DF12A" wp14:editId="4DC999BF">
              <wp:simplePos x="0" y="0"/>
              <wp:positionH relativeFrom="column">
                <wp:posOffset>6149937</wp:posOffset>
              </wp:positionH>
              <wp:positionV relativeFrom="paragraph">
                <wp:posOffset>-437552</wp:posOffset>
              </wp:positionV>
              <wp:extent cx="45719" cy="8286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19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D76738A" id="Rectangle 2" o:spid="_x0000_s1026" style="position:absolute;margin-left:484.25pt;margin-top:-34.45pt;width:3.6pt;height:65.25pt;flip:x;z-index:2516613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" fillcolor="#373e49 [3204]" stroked="f" strokeweight="1pt"/>
          </w:pict>
        </mc:Fallback>
      </mc:AlternateContent>
    </w:r>
  </w:p>
  <w:p w14:paraId="07F5A552" w14:textId="25ADB497" w:rsidR="006975B6" w:rsidRPr="000E6830" w:rsidRDefault="006975B6" w:rsidP="000E6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0A96" w14:textId="2DB96381" w:rsidR="00F3744E" w:rsidRPr="000414A9" w:rsidRDefault="00F3744E" w:rsidP="000414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3945"/>
    <w:multiLevelType w:val="hybridMultilevel"/>
    <w:tmpl w:val="ABB6F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96D"/>
    <w:multiLevelType w:val="hybridMultilevel"/>
    <w:tmpl w:val="897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53706"/>
    <w:multiLevelType w:val="hybridMultilevel"/>
    <w:tmpl w:val="DBD03F4A"/>
    <w:lvl w:ilvl="0" w:tplc="0548D3DE">
      <w:start w:val="1"/>
      <w:numFmt w:val="decimal"/>
      <w:lvlText w:val="%1-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5D6733"/>
    <w:multiLevelType w:val="multilevel"/>
    <w:tmpl w:val="1C1CA916"/>
    <w:lvl w:ilvl="0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decimal"/>
      <w:lvlText w:val="%1-%2"/>
      <w:lvlJc w:val="left"/>
      <w:pPr>
        <w:ind w:left="990" w:hanging="360"/>
      </w:pPr>
      <w:rPr>
        <w:rFonts w:ascii="Arial" w:hAnsi="Arial" w:cs="Arial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A4303A"/>
    <w:multiLevelType w:val="hybridMultilevel"/>
    <w:tmpl w:val="B6A08FFE"/>
    <w:lvl w:ilvl="0" w:tplc="6388F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83999"/>
    <w:multiLevelType w:val="hybridMultilevel"/>
    <w:tmpl w:val="A302330E"/>
    <w:lvl w:ilvl="0" w:tplc="0548D3D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7C9D"/>
    <w:multiLevelType w:val="hybridMultilevel"/>
    <w:tmpl w:val="D80A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3252A"/>
    <w:multiLevelType w:val="hybridMultilevel"/>
    <w:tmpl w:val="E384BA06"/>
    <w:lvl w:ilvl="0" w:tplc="28CC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524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692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29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E0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2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CC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C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A78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85E78"/>
    <w:multiLevelType w:val="hybridMultilevel"/>
    <w:tmpl w:val="DD28089A"/>
    <w:lvl w:ilvl="0" w:tplc="5F326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ED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4D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42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0B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823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50B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C5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06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AB624D"/>
    <w:multiLevelType w:val="hybridMultilevel"/>
    <w:tmpl w:val="AD5A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F7D8C"/>
    <w:multiLevelType w:val="hybridMultilevel"/>
    <w:tmpl w:val="4FFA95FA"/>
    <w:lvl w:ilvl="0" w:tplc="C71CF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82B25"/>
    <w:multiLevelType w:val="hybridMultilevel"/>
    <w:tmpl w:val="DCA0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0713F"/>
    <w:multiLevelType w:val="hybridMultilevel"/>
    <w:tmpl w:val="5B66EF44"/>
    <w:lvl w:ilvl="0" w:tplc="BFFE2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E19FE"/>
    <w:multiLevelType w:val="hybridMultilevel"/>
    <w:tmpl w:val="595C82AE"/>
    <w:lvl w:ilvl="0" w:tplc="79343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9"/>
  </w:num>
  <w:num w:numId="14">
    <w:abstractNumId w:val="13"/>
  </w:num>
  <w:num w:numId="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NLAwNTKwMDA2tTRW0lEKTi0uzszPAykwrQUAffam3iwAAAA="/>
  </w:docVars>
  <w:rsids>
    <w:rsidRoot w:val="00BF23AB"/>
    <w:rsid w:val="000029E3"/>
    <w:rsid w:val="000032BA"/>
    <w:rsid w:val="00006A56"/>
    <w:rsid w:val="00007E1F"/>
    <w:rsid w:val="000127B9"/>
    <w:rsid w:val="00014B76"/>
    <w:rsid w:val="00015AE5"/>
    <w:rsid w:val="00015F71"/>
    <w:rsid w:val="00017E10"/>
    <w:rsid w:val="00023F00"/>
    <w:rsid w:val="000272AD"/>
    <w:rsid w:val="00027988"/>
    <w:rsid w:val="00027D13"/>
    <w:rsid w:val="00030CE1"/>
    <w:rsid w:val="00031241"/>
    <w:rsid w:val="00034519"/>
    <w:rsid w:val="000351A4"/>
    <w:rsid w:val="000369F2"/>
    <w:rsid w:val="000414A9"/>
    <w:rsid w:val="00042016"/>
    <w:rsid w:val="000434CF"/>
    <w:rsid w:val="000447AC"/>
    <w:rsid w:val="00044B00"/>
    <w:rsid w:val="0005253C"/>
    <w:rsid w:val="00061804"/>
    <w:rsid w:val="000621C3"/>
    <w:rsid w:val="000676E3"/>
    <w:rsid w:val="00070C4A"/>
    <w:rsid w:val="000711A6"/>
    <w:rsid w:val="0007287D"/>
    <w:rsid w:val="00072C53"/>
    <w:rsid w:val="000732CE"/>
    <w:rsid w:val="00074462"/>
    <w:rsid w:val="0007458A"/>
    <w:rsid w:val="00074D61"/>
    <w:rsid w:val="000806B0"/>
    <w:rsid w:val="00081152"/>
    <w:rsid w:val="0008404C"/>
    <w:rsid w:val="000937D7"/>
    <w:rsid w:val="000976B6"/>
    <w:rsid w:val="000A17D8"/>
    <w:rsid w:val="000A1ED9"/>
    <w:rsid w:val="000A38D6"/>
    <w:rsid w:val="000A5305"/>
    <w:rsid w:val="000A5985"/>
    <w:rsid w:val="000A6779"/>
    <w:rsid w:val="000A6B0A"/>
    <w:rsid w:val="000A6ED0"/>
    <w:rsid w:val="000B0AD8"/>
    <w:rsid w:val="000B1BDB"/>
    <w:rsid w:val="000B25FE"/>
    <w:rsid w:val="000B5D3C"/>
    <w:rsid w:val="000C036B"/>
    <w:rsid w:val="000C0981"/>
    <w:rsid w:val="000C335A"/>
    <w:rsid w:val="000D1464"/>
    <w:rsid w:val="000D1DCB"/>
    <w:rsid w:val="000D4D57"/>
    <w:rsid w:val="000D6BFB"/>
    <w:rsid w:val="000E396B"/>
    <w:rsid w:val="000E4C8E"/>
    <w:rsid w:val="000E5A6D"/>
    <w:rsid w:val="000E6830"/>
    <w:rsid w:val="000F0397"/>
    <w:rsid w:val="000F332F"/>
    <w:rsid w:val="000F4210"/>
    <w:rsid w:val="00110CDF"/>
    <w:rsid w:val="00111EF9"/>
    <w:rsid w:val="0011247C"/>
    <w:rsid w:val="001205FA"/>
    <w:rsid w:val="00126394"/>
    <w:rsid w:val="00127617"/>
    <w:rsid w:val="00131F6C"/>
    <w:rsid w:val="0013220F"/>
    <w:rsid w:val="00132224"/>
    <w:rsid w:val="0013552B"/>
    <w:rsid w:val="0013591A"/>
    <w:rsid w:val="00136613"/>
    <w:rsid w:val="001415FD"/>
    <w:rsid w:val="00144150"/>
    <w:rsid w:val="00144627"/>
    <w:rsid w:val="001449C4"/>
    <w:rsid w:val="00150B78"/>
    <w:rsid w:val="001512CE"/>
    <w:rsid w:val="0015167F"/>
    <w:rsid w:val="001545D5"/>
    <w:rsid w:val="00154657"/>
    <w:rsid w:val="00154EED"/>
    <w:rsid w:val="00154FF7"/>
    <w:rsid w:val="00162790"/>
    <w:rsid w:val="001661F2"/>
    <w:rsid w:val="00166215"/>
    <w:rsid w:val="001705E8"/>
    <w:rsid w:val="00170631"/>
    <w:rsid w:val="00170E9C"/>
    <w:rsid w:val="00171994"/>
    <w:rsid w:val="00177027"/>
    <w:rsid w:val="00177F36"/>
    <w:rsid w:val="0018262C"/>
    <w:rsid w:val="00186742"/>
    <w:rsid w:val="00187D10"/>
    <w:rsid w:val="00195DF9"/>
    <w:rsid w:val="001A32B1"/>
    <w:rsid w:val="001A41E1"/>
    <w:rsid w:val="001A6638"/>
    <w:rsid w:val="001B0B57"/>
    <w:rsid w:val="001B4449"/>
    <w:rsid w:val="001B499E"/>
    <w:rsid w:val="001B5C6C"/>
    <w:rsid w:val="001B74D7"/>
    <w:rsid w:val="001C1FE3"/>
    <w:rsid w:val="001D116E"/>
    <w:rsid w:val="001D3CE3"/>
    <w:rsid w:val="001D45BA"/>
    <w:rsid w:val="001D77F6"/>
    <w:rsid w:val="001D7F38"/>
    <w:rsid w:val="001E2A52"/>
    <w:rsid w:val="001E3FAD"/>
    <w:rsid w:val="001F20AE"/>
    <w:rsid w:val="001F5D14"/>
    <w:rsid w:val="001F743D"/>
    <w:rsid w:val="001F7825"/>
    <w:rsid w:val="002028CA"/>
    <w:rsid w:val="00204AA4"/>
    <w:rsid w:val="00205C90"/>
    <w:rsid w:val="00207C98"/>
    <w:rsid w:val="00210E84"/>
    <w:rsid w:val="002124F2"/>
    <w:rsid w:val="00214C43"/>
    <w:rsid w:val="00215EA9"/>
    <w:rsid w:val="002178B4"/>
    <w:rsid w:val="00217DC2"/>
    <w:rsid w:val="002224CF"/>
    <w:rsid w:val="00223505"/>
    <w:rsid w:val="00226682"/>
    <w:rsid w:val="00226AD6"/>
    <w:rsid w:val="00226EE6"/>
    <w:rsid w:val="002276C9"/>
    <w:rsid w:val="00230901"/>
    <w:rsid w:val="002326DD"/>
    <w:rsid w:val="00232BA4"/>
    <w:rsid w:val="00233CD3"/>
    <w:rsid w:val="00234FFD"/>
    <w:rsid w:val="00237D0B"/>
    <w:rsid w:val="00240DE2"/>
    <w:rsid w:val="002423F4"/>
    <w:rsid w:val="00242BA9"/>
    <w:rsid w:val="00243754"/>
    <w:rsid w:val="00246BD1"/>
    <w:rsid w:val="00250574"/>
    <w:rsid w:val="0025165D"/>
    <w:rsid w:val="002518A5"/>
    <w:rsid w:val="00252B5E"/>
    <w:rsid w:val="00253FF3"/>
    <w:rsid w:val="00257274"/>
    <w:rsid w:val="0026114D"/>
    <w:rsid w:val="002613D8"/>
    <w:rsid w:val="00263A92"/>
    <w:rsid w:val="00263A9C"/>
    <w:rsid w:val="00267B95"/>
    <w:rsid w:val="00271716"/>
    <w:rsid w:val="00273188"/>
    <w:rsid w:val="002760E8"/>
    <w:rsid w:val="0027763C"/>
    <w:rsid w:val="002810ED"/>
    <w:rsid w:val="00281F98"/>
    <w:rsid w:val="002833D3"/>
    <w:rsid w:val="00283C5C"/>
    <w:rsid w:val="00286C68"/>
    <w:rsid w:val="00286FB9"/>
    <w:rsid w:val="00290EB9"/>
    <w:rsid w:val="002912DA"/>
    <w:rsid w:val="002917D4"/>
    <w:rsid w:val="0029435A"/>
    <w:rsid w:val="002966A0"/>
    <w:rsid w:val="002A0098"/>
    <w:rsid w:val="002A1797"/>
    <w:rsid w:val="002B1236"/>
    <w:rsid w:val="002B49E0"/>
    <w:rsid w:val="002B49EA"/>
    <w:rsid w:val="002B5F4D"/>
    <w:rsid w:val="002B7B03"/>
    <w:rsid w:val="002C2CB7"/>
    <w:rsid w:val="002C5D3C"/>
    <w:rsid w:val="002C5F2D"/>
    <w:rsid w:val="002C71CC"/>
    <w:rsid w:val="002D0A6A"/>
    <w:rsid w:val="002D1CAE"/>
    <w:rsid w:val="002D1CD4"/>
    <w:rsid w:val="002D20D3"/>
    <w:rsid w:val="002D486C"/>
    <w:rsid w:val="002D76E5"/>
    <w:rsid w:val="002E00B4"/>
    <w:rsid w:val="002E13EB"/>
    <w:rsid w:val="002E5503"/>
    <w:rsid w:val="002E58AE"/>
    <w:rsid w:val="002F471D"/>
    <w:rsid w:val="00300C9B"/>
    <w:rsid w:val="00304229"/>
    <w:rsid w:val="00310EFE"/>
    <w:rsid w:val="00315492"/>
    <w:rsid w:val="00321E84"/>
    <w:rsid w:val="00322A28"/>
    <w:rsid w:val="00331DC5"/>
    <w:rsid w:val="0034060B"/>
    <w:rsid w:val="00341E7C"/>
    <w:rsid w:val="00345969"/>
    <w:rsid w:val="0035051B"/>
    <w:rsid w:val="00351E63"/>
    <w:rsid w:val="00352004"/>
    <w:rsid w:val="00354931"/>
    <w:rsid w:val="00356091"/>
    <w:rsid w:val="00360064"/>
    <w:rsid w:val="003613FB"/>
    <w:rsid w:val="00361CE9"/>
    <w:rsid w:val="00371994"/>
    <w:rsid w:val="00371E0D"/>
    <w:rsid w:val="003721F0"/>
    <w:rsid w:val="00372CAD"/>
    <w:rsid w:val="00372EB3"/>
    <w:rsid w:val="00375B31"/>
    <w:rsid w:val="00376F56"/>
    <w:rsid w:val="00381625"/>
    <w:rsid w:val="003836B2"/>
    <w:rsid w:val="0038662E"/>
    <w:rsid w:val="003902B0"/>
    <w:rsid w:val="003906EC"/>
    <w:rsid w:val="00393441"/>
    <w:rsid w:val="00393EEC"/>
    <w:rsid w:val="00394D1E"/>
    <w:rsid w:val="0039648F"/>
    <w:rsid w:val="003971BD"/>
    <w:rsid w:val="003A117C"/>
    <w:rsid w:val="003A547B"/>
    <w:rsid w:val="003A6ADC"/>
    <w:rsid w:val="003B073C"/>
    <w:rsid w:val="003B3D1C"/>
    <w:rsid w:val="003B704E"/>
    <w:rsid w:val="003C02ED"/>
    <w:rsid w:val="003C5117"/>
    <w:rsid w:val="003C5CE1"/>
    <w:rsid w:val="003D0D7E"/>
    <w:rsid w:val="003D4CCF"/>
    <w:rsid w:val="003D6BE3"/>
    <w:rsid w:val="003D7908"/>
    <w:rsid w:val="003E3872"/>
    <w:rsid w:val="003E4F47"/>
    <w:rsid w:val="003E51FB"/>
    <w:rsid w:val="003E61D9"/>
    <w:rsid w:val="003E6EA8"/>
    <w:rsid w:val="003E7318"/>
    <w:rsid w:val="003F012A"/>
    <w:rsid w:val="003F1B70"/>
    <w:rsid w:val="003F2D51"/>
    <w:rsid w:val="004012CB"/>
    <w:rsid w:val="00401F9C"/>
    <w:rsid w:val="00412933"/>
    <w:rsid w:val="00415E7E"/>
    <w:rsid w:val="00417B09"/>
    <w:rsid w:val="00434CE3"/>
    <w:rsid w:val="004412D6"/>
    <w:rsid w:val="0044142C"/>
    <w:rsid w:val="00442B9C"/>
    <w:rsid w:val="004432D5"/>
    <w:rsid w:val="004435C9"/>
    <w:rsid w:val="00446773"/>
    <w:rsid w:val="00447348"/>
    <w:rsid w:val="004517C5"/>
    <w:rsid w:val="00451D8C"/>
    <w:rsid w:val="00453410"/>
    <w:rsid w:val="0046371B"/>
    <w:rsid w:val="0046486E"/>
    <w:rsid w:val="00466C0F"/>
    <w:rsid w:val="00467C9E"/>
    <w:rsid w:val="00470B74"/>
    <w:rsid w:val="00471106"/>
    <w:rsid w:val="004754B7"/>
    <w:rsid w:val="00475BE8"/>
    <w:rsid w:val="00475DD9"/>
    <w:rsid w:val="00480AFF"/>
    <w:rsid w:val="004858AE"/>
    <w:rsid w:val="00485AEC"/>
    <w:rsid w:val="0048778A"/>
    <w:rsid w:val="00487D12"/>
    <w:rsid w:val="00490E75"/>
    <w:rsid w:val="004957E9"/>
    <w:rsid w:val="00495C54"/>
    <w:rsid w:val="004A3D4D"/>
    <w:rsid w:val="004A4733"/>
    <w:rsid w:val="004A7C63"/>
    <w:rsid w:val="004B08B7"/>
    <w:rsid w:val="004B2E43"/>
    <w:rsid w:val="004B3A3D"/>
    <w:rsid w:val="004B439E"/>
    <w:rsid w:val="004B5B6C"/>
    <w:rsid w:val="004C03BB"/>
    <w:rsid w:val="004C3B22"/>
    <w:rsid w:val="004C4F8B"/>
    <w:rsid w:val="004C5BD3"/>
    <w:rsid w:val="004C61DC"/>
    <w:rsid w:val="004C69F0"/>
    <w:rsid w:val="004D02AE"/>
    <w:rsid w:val="004D2264"/>
    <w:rsid w:val="004D2647"/>
    <w:rsid w:val="004D3B6C"/>
    <w:rsid w:val="004D6448"/>
    <w:rsid w:val="004E29B9"/>
    <w:rsid w:val="004E6489"/>
    <w:rsid w:val="004E723D"/>
    <w:rsid w:val="004F0E9D"/>
    <w:rsid w:val="004F2C30"/>
    <w:rsid w:val="004F3762"/>
    <w:rsid w:val="004F6FAE"/>
    <w:rsid w:val="004F74B1"/>
    <w:rsid w:val="00501885"/>
    <w:rsid w:val="00505E7F"/>
    <w:rsid w:val="00507BA5"/>
    <w:rsid w:val="005104FC"/>
    <w:rsid w:val="0051052B"/>
    <w:rsid w:val="0051283A"/>
    <w:rsid w:val="00513194"/>
    <w:rsid w:val="0051403C"/>
    <w:rsid w:val="00516F51"/>
    <w:rsid w:val="005171AE"/>
    <w:rsid w:val="00520DF1"/>
    <w:rsid w:val="00522E24"/>
    <w:rsid w:val="00523E1F"/>
    <w:rsid w:val="00523F6A"/>
    <w:rsid w:val="005243BA"/>
    <w:rsid w:val="00533C71"/>
    <w:rsid w:val="00537A66"/>
    <w:rsid w:val="00541138"/>
    <w:rsid w:val="00544DAB"/>
    <w:rsid w:val="005467DB"/>
    <w:rsid w:val="005472C3"/>
    <w:rsid w:val="005472F9"/>
    <w:rsid w:val="0055159C"/>
    <w:rsid w:val="005549C4"/>
    <w:rsid w:val="00557634"/>
    <w:rsid w:val="00563A21"/>
    <w:rsid w:val="00566B6B"/>
    <w:rsid w:val="00575765"/>
    <w:rsid w:val="005779DA"/>
    <w:rsid w:val="00577A38"/>
    <w:rsid w:val="005826E5"/>
    <w:rsid w:val="00583C8C"/>
    <w:rsid w:val="00584983"/>
    <w:rsid w:val="00586750"/>
    <w:rsid w:val="00592FF9"/>
    <w:rsid w:val="005949F9"/>
    <w:rsid w:val="00594A6E"/>
    <w:rsid w:val="00594B10"/>
    <w:rsid w:val="00595AE8"/>
    <w:rsid w:val="005A16C4"/>
    <w:rsid w:val="005A63F6"/>
    <w:rsid w:val="005A727E"/>
    <w:rsid w:val="005B2F2D"/>
    <w:rsid w:val="005B511C"/>
    <w:rsid w:val="005B69AD"/>
    <w:rsid w:val="005C2147"/>
    <w:rsid w:val="005C30B5"/>
    <w:rsid w:val="005C5397"/>
    <w:rsid w:val="005C67C8"/>
    <w:rsid w:val="005C75A6"/>
    <w:rsid w:val="005D2926"/>
    <w:rsid w:val="005D48BA"/>
    <w:rsid w:val="005E7894"/>
    <w:rsid w:val="005F03D4"/>
    <w:rsid w:val="005F067F"/>
    <w:rsid w:val="005F5200"/>
    <w:rsid w:val="005F5B39"/>
    <w:rsid w:val="006018E9"/>
    <w:rsid w:val="006021EF"/>
    <w:rsid w:val="006029D4"/>
    <w:rsid w:val="00607CFA"/>
    <w:rsid w:val="0061136E"/>
    <w:rsid w:val="00611625"/>
    <w:rsid w:val="0061276D"/>
    <w:rsid w:val="00613356"/>
    <w:rsid w:val="00615F1D"/>
    <w:rsid w:val="00617831"/>
    <w:rsid w:val="00621505"/>
    <w:rsid w:val="00623814"/>
    <w:rsid w:val="00623B0E"/>
    <w:rsid w:val="00630ED1"/>
    <w:rsid w:val="0063211B"/>
    <w:rsid w:val="0063276B"/>
    <w:rsid w:val="00632979"/>
    <w:rsid w:val="00633EF1"/>
    <w:rsid w:val="0064094A"/>
    <w:rsid w:val="006415D2"/>
    <w:rsid w:val="00641A11"/>
    <w:rsid w:val="00642ED8"/>
    <w:rsid w:val="00643847"/>
    <w:rsid w:val="00643938"/>
    <w:rsid w:val="00647728"/>
    <w:rsid w:val="0065018D"/>
    <w:rsid w:val="00652A73"/>
    <w:rsid w:val="00655A46"/>
    <w:rsid w:val="00662576"/>
    <w:rsid w:val="0067440D"/>
    <w:rsid w:val="006817D9"/>
    <w:rsid w:val="006823CE"/>
    <w:rsid w:val="00682D2F"/>
    <w:rsid w:val="00683E6B"/>
    <w:rsid w:val="0068628A"/>
    <w:rsid w:val="00687A11"/>
    <w:rsid w:val="00695398"/>
    <w:rsid w:val="006966A2"/>
    <w:rsid w:val="006975B6"/>
    <w:rsid w:val="006A445B"/>
    <w:rsid w:val="006A4D26"/>
    <w:rsid w:val="006A6021"/>
    <w:rsid w:val="006B03ED"/>
    <w:rsid w:val="006B04F7"/>
    <w:rsid w:val="006B0E2E"/>
    <w:rsid w:val="006B1974"/>
    <w:rsid w:val="006B4E8F"/>
    <w:rsid w:val="006C0CAB"/>
    <w:rsid w:val="006C17DF"/>
    <w:rsid w:val="006C2A61"/>
    <w:rsid w:val="006C7623"/>
    <w:rsid w:val="006C7F9A"/>
    <w:rsid w:val="006D036D"/>
    <w:rsid w:val="006D14FF"/>
    <w:rsid w:val="006D7B8A"/>
    <w:rsid w:val="006E1B12"/>
    <w:rsid w:val="006E49E8"/>
    <w:rsid w:val="006E6BFD"/>
    <w:rsid w:val="006E7417"/>
    <w:rsid w:val="006F333A"/>
    <w:rsid w:val="006F39DF"/>
    <w:rsid w:val="007029D9"/>
    <w:rsid w:val="00711F94"/>
    <w:rsid w:val="00712175"/>
    <w:rsid w:val="007125E2"/>
    <w:rsid w:val="00712EAC"/>
    <w:rsid w:val="00713018"/>
    <w:rsid w:val="007177AB"/>
    <w:rsid w:val="0073126A"/>
    <w:rsid w:val="007361C4"/>
    <w:rsid w:val="00736625"/>
    <w:rsid w:val="00740F62"/>
    <w:rsid w:val="00751FC7"/>
    <w:rsid w:val="00753999"/>
    <w:rsid w:val="00753D2F"/>
    <w:rsid w:val="00757E12"/>
    <w:rsid w:val="00763FAF"/>
    <w:rsid w:val="007641BE"/>
    <w:rsid w:val="0076609C"/>
    <w:rsid w:val="00766735"/>
    <w:rsid w:val="00767EDD"/>
    <w:rsid w:val="0077055D"/>
    <w:rsid w:val="00770D32"/>
    <w:rsid w:val="00773839"/>
    <w:rsid w:val="00775388"/>
    <w:rsid w:val="00782B6C"/>
    <w:rsid w:val="0078554E"/>
    <w:rsid w:val="00786A68"/>
    <w:rsid w:val="00790E5A"/>
    <w:rsid w:val="00791951"/>
    <w:rsid w:val="00793A45"/>
    <w:rsid w:val="00795698"/>
    <w:rsid w:val="007A0753"/>
    <w:rsid w:val="007A0D71"/>
    <w:rsid w:val="007A1052"/>
    <w:rsid w:val="007A48C1"/>
    <w:rsid w:val="007A78FB"/>
    <w:rsid w:val="007B032A"/>
    <w:rsid w:val="007B08DD"/>
    <w:rsid w:val="007B21B2"/>
    <w:rsid w:val="007B7AAE"/>
    <w:rsid w:val="007C3D81"/>
    <w:rsid w:val="007C449F"/>
    <w:rsid w:val="007C5573"/>
    <w:rsid w:val="007C607F"/>
    <w:rsid w:val="007C6157"/>
    <w:rsid w:val="007C62C4"/>
    <w:rsid w:val="007C62F5"/>
    <w:rsid w:val="007C6811"/>
    <w:rsid w:val="007C688E"/>
    <w:rsid w:val="007C718B"/>
    <w:rsid w:val="007C79CD"/>
    <w:rsid w:val="007D3AB1"/>
    <w:rsid w:val="007D5535"/>
    <w:rsid w:val="007D659B"/>
    <w:rsid w:val="007D6766"/>
    <w:rsid w:val="007E0054"/>
    <w:rsid w:val="007E17EF"/>
    <w:rsid w:val="007E31B3"/>
    <w:rsid w:val="007E4533"/>
    <w:rsid w:val="007E5DE7"/>
    <w:rsid w:val="007F1A4F"/>
    <w:rsid w:val="00800322"/>
    <w:rsid w:val="00800A75"/>
    <w:rsid w:val="00800F3F"/>
    <w:rsid w:val="00801EE0"/>
    <w:rsid w:val="00802800"/>
    <w:rsid w:val="00806DF8"/>
    <w:rsid w:val="008075B2"/>
    <w:rsid w:val="00807F06"/>
    <w:rsid w:val="00813AB6"/>
    <w:rsid w:val="00820E07"/>
    <w:rsid w:val="00823080"/>
    <w:rsid w:val="0082690E"/>
    <w:rsid w:val="008317F0"/>
    <w:rsid w:val="0083211A"/>
    <w:rsid w:val="008366A7"/>
    <w:rsid w:val="00836A02"/>
    <w:rsid w:val="00840AF8"/>
    <w:rsid w:val="0084187E"/>
    <w:rsid w:val="00841CA1"/>
    <w:rsid w:val="00842A88"/>
    <w:rsid w:val="00845788"/>
    <w:rsid w:val="008473A4"/>
    <w:rsid w:val="0085234A"/>
    <w:rsid w:val="00852728"/>
    <w:rsid w:val="008550B6"/>
    <w:rsid w:val="00857030"/>
    <w:rsid w:val="0086484B"/>
    <w:rsid w:val="00866C74"/>
    <w:rsid w:val="00866D15"/>
    <w:rsid w:val="00867AEB"/>
    <w:rsid w:val="0087209C"/>
    <w:rsid w:val="00875577"/>
    <w:rsid w:val="00875EF2"/>
    <w:rsid w:val="00877DD4"/>
    <w:rsid w:val="008873F6"/>
    <w:rsid w:val="008913B0"/>
    <w:rsid w:val="0089367C"/>
    <w:rsid w:val="00894560"/>
    <w:rsid w:val="00894842"/>
    <w:rsid w:val="00896B45"/>
    <w:rsid w:val="008A3A11"/>
    <w:rsid w:val="008A4428"/>
    <w:rsid w:val="008A69AA"/>
    <w:rsid w:val="008B07D9"/>
    <w:rsid w:val="008B6DCB"/>
    <w:rsid w:val="008C18F7"/>
    <w:rsid w:val="008C4FB1"/>
    <w:rsid w:val="008C59A3"/>
    <w:rsid w:val="008C6F41"/>
    <w:rsid w:val="008C7E31"/>
    <w:rsid w:val="008D256A"/>
    <w:rsid w:val="008D36A5"/>
    <w:rsid w:val="008D61B5"/>
    <w:rsid w:val="008D7955"/>
    <w:rsid w:val="008E05EB"/>
    <w:rsid w:val="008E0BED"/>
    <w:rsid w:val="008E28A3"/>
    <w:rsid w:val="008E2A82"/>
    <w:rsid w:val="008F2970"/>
    <w:rsid w:val="008F5DA4"/>
    <w:rsid w:val="00900E75"/>
    <w:rsid w:val="00902CCB"/>
    <w:rsid w:val="00902E08"/>
    <w:rsid w:val="0090493E"/>
    <w:rsid w:val="00904C56"/>
    <w:rsid w:val="00906753"/>
    <w:rsid w:val="00910FCE"/>
    <w:rsid w:val="009125DF"/>
    <w:rsid w:val="00912668"/>
    <w:rsid w:val="009137EE"/>
    <w:rsid w:val="009166BD"/>
    <w:rsid w:val="009273F6"/>
    <w:rsid w:val="00931253"/>
    <w:rsid w:val="00931AA2"/>
    <w:rsid w:val="0093216C"/>
    <w:rsid w:val="0093243B"/>
    <w:rsid w:val="00932600"/>
    <w:rsid w:val="0093409A"/>
    <w:rsid w:val="009401B4"/>
    <w:rsid w:val="009410D0"/>
    <w:rsid w:val="0094152E"/>
    <w:rsid w:val="009425C7"/>
    <w:rsid w:val="0094372E"/>
    <w:rsid w:val="009457F1"/>
    <w:rsid w:val="00950879"/>
    <w:rsid w:val="0095501A"/>
    <w:rsid w:val="0096163E"/>
    <w:rsid w:val="00961E51"/>
    <w:rsid w:val="00962071"/>
    <w:rsid w:val="009730CF"/>
    <w:rsid w:val="0097420D"/>
    <w:rsid w:val="009746E7"/>
    <w:rsid w:val="0097595C"/>
    <w:rsid w:val="00980F5D"/>
    <w:rsid w:val="00981873"/>
    <w:rsid w:val="0098238F"/>
    <w:rsid w:val="00983832"/>
    <w:rsid w:val="00983FBC"/>
    <w:rsid w:val="00986FFD"/>
    <w:rsid w:val="00987BCB"/>
    <w:rsid w:val="0099048B"/>
    <w:rsid w:val="00990A8F"/>
    <w:rsid w:val="00991F31"/>
    <w:rsid w:val="00997C10"/>
    <w:rsid w:val="009A1263"/>
    <w:rsid w:val="009A73D0"/>
    <w:rsid w:val="009B16FA"/>
    <w:rsid w:val="009B171A"/>
    <w:rsid w:val="009B3761"/>
    <w:rsid w:val="009B4611"/>
    <w:rsid w:val="009C0E72"/>
    <w:rsid w:val="009C1AFA"/>
    <w:rsid w:val="009C1CE5"/>
    <w:rsid w:val="009C2074"/>
    <w:rsid w:val="009C418C"/>
    <w:rsid w:val="009C4C06"/>
    <w:rsid w:val="009C5C94"/>
    <w:rsid w:val="009D0512"/>
    <w:rsid w:val="009D4FB1"/>
    <w:rsid w:val="009E1097"/>
    <w:rsid w:val="009E2772"/>
    <w:rsid w:val="009E3CC0"/>
    <w:rsid w:val="009E43B4"/>
    <w:rsid w:val="009E5A4C"/>
    <w:rsid w:val="009E725B"/>
    <w:rsid w:val="009F00D1"/>
    <w:rsid w:val="009F04B4"/>
    <w:rsid w:val="009F139D"/>
    <w:rsid w:val="009F1D47"/>
    <w:rsid w:val="009F3346"/>
    <w:rsid w:val="009F6DB4"/>
    <w:rsid w:val="009F6E57"/>
    <w:rsid w:val="009F709A"/>
    <w:rsid w:val="009F7D69"/>
    <w:rsid w:val="00A00FB2"/>
    <w:rsid w:val="00A02242"/>
    <w:rsid w:val="00A0530A"/>
    <w:rsid w:val="00A111D4"/>
    <w:rsid w:val="00A126C3"/>
    <w:rsid w:val="00A144D4"/>
    <w:rsid w:val="00A14A31"/>
    <w:rsid w:val="00A20734"/>
    <w:rsid w:val="00A20E13"/>
    <w:rsid w:val="00A2341C"/>
    <w:rsid w:val="00A24301"/>
    <w:rsid w:val="00A250B1"/>
    <w:rsid w:val="00A30E5E"/>
    <w:rsid w:val="00A32C19"/>
    <w:rsid w:val="00A34CAF"/>
    <w:rsid w:val="00A367E6"/>
    <w:rsid w:val="00A36A8F"/>
    <w:rsid w:val="00A42DB7"/>
    <w:rsid w:val="00A450ED"/>
    <w:rsid w:val="00A45920"/>
    <w:rsid w:val="00A47844"/>
    <w:rsid w:val="00A50518"/>
    <w:rsid w:val="00A518A4"/>
    <w:rsid w:val="00A54F34"/>
    <w:rsid w:val="00A55518"/>
    <w:rsid w:val="00A565A3"/>
    <w:rsid w:val="00A6063E"/>
    <w:rsid w:val="00A6242B"/>
    <w:rsid w:val="00A62DC7"/>
    <w:rsid w:val="00A62E3A"/>
    <w:rsid w:val="00A64F81"/>
    <w:rsid w:val="00A65BFE"/>
    <w:rsid w:val="00A71FC1"/>
    <w:rsid w:val="00A74BCF"/>
    <w:rsid w:val="00A779B2"/>
    <w:rsid w:val="00A77A7D"/>
    <w:rsid w:val="00A77F85"/>
    <w:rsid w:val="00A80C21"/>
    <w:rsid w:val="00A83B6E"/>
    <w:rsid w:val="00A85793"/>
    <w:rsid w:val="00A94BC1"/>
    <w:rsid w:val="00A96CD0"/>
    <w:rsid w:val="00AA0911"/>
    <w:rsid w:val="00AA1C83"/>
    <w:rsid w:val="00AA209C"/>
    <w:rsid w:val="00AB0EE6"/>
    <w:rsid w:val="00AB2B95"/>
    <w:rsid w:val="00AB2D42"/>
    <w:rsid w:val="00AB35EF"/>
    <w:rsid w:val="00AB512A"/>
    <w:rsid w:val="00AB5730"/>
    <w:rsid w:val="00AB5DDE"/>
    <w:rsid w:val="00AB770B"/>
    <w:rsid w:val="00AC01E2"/>
    <w:rsid w:val="00AC0B4B"/>
    <w:rsid w:val="00AC0BBF"/>
    <w:rsid w:val="00AC1A92"/>
    <w:rsid w:val="00AD3F51"/>
    <w:rsid w:val="00AD4B8F"/>
    <w:rsid w:val="00AD5E7B"/>
    <w:rsid w:val="00AD73DF"/>
    <w:rsid w:val="00AD7C74"/>
    <w:rsid w:val="00AE2D84"/>
    <w:rsid w:val="00AE7D64"/>
    <w:rsid w:val="00AF2537"/>
    <w:rsid w:val="00AF2992"/>
    <w:rsid w:val="00AF30A8"/>
    <w:rsid w:val="00AF7339"/>
    <w:rsid w:val="00AF7831"/>
    <w:rsid w:val="00AF7CBB"/>
    <w:rsid w:val="00B106F1"/>
    <w:rsid w:val="00B123BB"/>
    <w:rsid w:val="00B157CB"/>
    <w:rsid w:val="00B15C36"/>
    <w:rsid w:val="00B23409"/>
    <w:rsid w:val="00B23AF8"/>
    <w:rsid w:val="00B244AB"/>
    <w:rsid w:val="00B25AA8"/>
    <w:rsid w:val="00B262D4"/>
    <w:rsid w:val="00B3074C"/>
    <w:rsid w:val="00B30D8B"/>
    <w:rsid w:val="00B30E85"/>
    <w:rsid w:val="00B46EDA"/>
    <w:rsid w:val="00B50B0C"/>
    <w:rsid w:val="00B53B80"/>
    <w:rsid w:val="00B54F95"/>
    <w:rsid w:val="00B55549"/>
    <w:rsid w:val="00B56670"/>
    <w:rsid w:val="00B77117"/>
    <w:rsid w:val="00B779B2"/>
    <w:rsid w:val="00B868D9"/>
    <w:rsid w:val="00B87EE8"/>
    <w:rsid w:val="00BA4501"/>
    <w:rsid w:val="00BA4A8B"/>
    <w:rsid w:val="00BA4B32"/>
    <w:rsid w:val="00BA6A98"/>
    <w:rsid w:val="00BA7310"/>
    <w:rsid w:val="00BA7F2C"/>
    <w:rsid w:val="00BB01FF"/>
    <w:rsid w:val="00BB335A"/>
    <w:rsid w:val="00BB5C42"/>
    <w:rsid w:val="00BC0C7A"/>
    <w:rsid w:val="00BC2F2F"/>
    <w:rsid w:val="00BC30C3"/>
    <w:rsid w:val="00BC3CCF"/>
    <w:rsid w:val="00BC44AA"/>
    <w:rsid w:val="00BC5EC2"/>
    <w:rsid w:val="00BC6078"/>
    <w:rsid w:val="00BC62C4"/>
    <w:rsid w:val="00BC75AF"/>
    <w:rsid w:val="00BC7A88"/>
    <w:rsid w:val="00BD15DF"/>
    <w:rsid w:val="00BD1C6B"/>
    <w:rsid w:val="00BD2D7C"/>
    <w:rsid w:val="00BD2F0B"/>
    <w:rsid w:val="00BD3935"/>
    <w:rsid w:val="00BD450B"/>
    <w:rsid w:val="00BD4C5B"/>
    <w:rsid w:val="00BD5C3F"/>
    <w:rsid w:val="00BD6832"/>
    <w:rsid w:val="00BE09DB"/>
    <w:rsid w:val="00BE1807"/>
    <w:rsid w:val="00BE26E9"/>
    <w:rsid w:val="00BE52AA"/>
    <w:rsid w:val="00BE54A5"/>
    <w:rsid w:val="00BE5943"/>
    <w:rsid w:val="00BE5B51"/>
    <w:rsid w:val="00BE678C"/>
    <w:rsid w:val="00BE7C87"/>
    <w:rsid w:val="00BF23AB"/>
    <w:rsid w:val="00BF36D9"/>
    <w:rsid w:val="00BF3F0D"/>
    <w:rsid w:val="00BF56AD"/>
    <w:rsid w:val="00BF7E1F"/>
    <w:rsid w:val="00C00830"/>
    <w:rsid w:val="00C01591"/>
    <w:rsid w:val="00C019C3"/>
    <w:rsid w:val="00C03EA8"/>
    <w:rsid w:val="00C04AE3"/>
    <w:rsid w:val="00C074D1"/>
    <w:rsid w:val="00C10024"/>
    <w:rsid w:val="00C11D67"/>
    <w:rsid w:val="00C148C3"/>
    <w:rsid w:val="00C16CC2"/>
    <w:rsid w:val="00C2056C"/>
    <w:rsid w:val="00C20B88"/>
    <w:rsid w:val="00C22013"/>
    <w:rsid w:val="00C24D02"/>
    <w:rsid w:val="00C312F7"/>
    <w:rsid w:val="00C34125"/>
    <w:rsid w:val="00C34DB1"/>
    <w:rsid w:val="00C360EC"/>
    <w:rsid w:val="00C3769D"/>
    <w:rsid w:val="00C40166"/>
    <w:rsid w:val="00C45800"/>
    <w:rsid w:val="00C46D5D"/>
    <w:rsid w:val="00C50C23"/>
    <w:rsid w:val="00C51B61"/>
    <w:rsid w:val="00C5299B"/>
    <w:rsid w:val="00C60CBE"/>
    <w:rsid w:val="00C63925"/>
    <w:rsid w:val="00C66CA9"/>
    <w:rsid w:val="00C67189"/>
    <w:rsid w:val="00C732A1"/>
    <w:rsid w:val="00C7343A"/>
    <w:rsid w:val="00C74094"/>
    <w:rsid w:val="00C757B8"/>
    <w:rsid w:val="00C77FB8"/>
    <w:rsid w:val="00C80D9A"/>
    <w:rsid w:val="00C81F2B"/>
    <w:rsid w:val="00C84B8D"/>
    <w:rsid w:val="00C8520B"/>
    <w:rsid w:val="00C85D6E"/>
    <w:rsid w:val="00C9060B"/>
    <w:rsid w:val="00C90F6B"/>
    <w:rsid w:val="00C92091"/>
    <w:rsid w:val="00C948FB"/>
    <w:rsid w:val="00C950BD"/>
    <w:rsid w:val="00C956DF"/>
    <w:rsid w:val="00C96603"/>
    <w:rsid w:val="00C96A71"/>
    <w:rsid w:val="00C97C15"/>
    <w:rsid w:val="00CA1245"/>
    <w:rsid w:val="00CA21E9"/>
    <w:rsid w:val="00CA4FF1"/>
    <w:rsid w:val="00CA7771"/>
    <w:rsid w:val="00CB117C"/>
    <w:rsid w:val="00CB21DD"/>
    <w:rsid w:val="00CB7A5E"/>
    <w:rsid w:val="00CC17DB"/>
    <w:rsid w:val="00CC2C0C"/>
    <w:rsid w:val="00CC6646"/>
    <w:rsid w:val="00CD2DD3"/>
    <w:rsid w:val="00CD6EA6"/>
    <w:rsid w:val="00CD78D7"/>
    <w:rsid w:val="00CD79E3"/>
    <w:rsid w:val="00CD7B0F"/>
    <w:rsid w:val="00CD7DDD"/>
    <w:rsid w:val="00CE30E3"/>
    <w:rsid w:val="00CE6E7E"/>
    <w:rsid w:val="00CF1C0F"/>
    <w:rsid w:val="00CF51B2"/>
    <w:rsid w:val="00D00595"/>
    <w:rsid w:val="00D028C9"/>
    <w:rsid w:val="00D02D89"/>
    <w:rsid w:val="00D03C94"/>
    <w:rsid w:val="00D05611"/>
    <w:rsid w:val="00D105DD"/>
    <w:rsid w:val="00D13A9D"/>
    <w:rsid w:val="00D16800"/>
    <w:rsid w:val="00D1767D"/>
    <w:rsid w:val="00D2406B"/>
    <w:rsid w:val="00D25DC8"/>
    <w:rsid w:val="00D26673"/>
    <w:rsid w:val="00D273CA"/>
    <w:rsid w:val="00D3167D"/>
    <w:rsid w:val="00D31779"/>
    <w:rsid w:val="00D32569"/>
    <w:rsid w:val="00D33E67"/>
    <w:rsid w:val="00D340F7"/>
    <w:rsid w:val="00D44839"/>
    <w:rsid w:val="00D4700E"/>
    <w:rsid w:val="00D5082B"/>
    <w:rsid w:val="00D513CB"/>
    <w:rsid w:val="00D60FA1"/>
    <w:rsid w:val="00D61378"/>
    <w:rsid w:val="00D627EE"/>
    <w:rsid w:val="00D65E52"/>
    <w:rsid w:val="00D67448"/>
    <w:rsid w:val="00D73179"/>
    <w:rsid w:val="00D7399F"/>
    <w:rsid w:val="00D754FB"/>
    <w:rsid w:val="00D7730A"/>
    <w:rsid w:val="00D77406"/>
    <w:rsid w:val="00D824ED"/>
    <w:rsid w:val="00D8401D"/>
    <w:rsid w:val="00D87B97"/>
    <w:rsid w:val="00D93583"/>
    <w:rsid w:val="00D97A0C"/>
    <w:rsid w:val="00DA0FDB"/>
    <w:rsid w:val="00DA3305"/>
    <w:rsid w:val="00DB081C"/>
    <w:rsid w:val="00DB3B63"/>
    <w:rsid w:val="00DB5FDC"/>
    <w:rsid w:val="00DC4049"/>
    <w:rsid w:val="00DC4162"/>
    <w:rsid w:val="00DC5CAD"/>
    <w:rsid w:val="00DC68A1"/>
    <w:rsid w:val="00DC7E16"/>
    <w:rsid w:val="00DD3E3E"/>
    <w:rsid w:val="00DD7D9D"/>
    <w:rsid w:val="00DE06FF"/>
    <w:rsid w:val="00DE1384"/>
    <w:rsid w:val="00DE2E0C"/>
    <w:rsid w:val="00DE4C64"/>
    <w:rsid w:val="00DE77CF"/>
    <w:rsid w:val="00DF1625"/>
    <w:rsid w:val="00DF6517"/>
    <w:rsid w:val="00E00DB1"/>
    <w:rsid w:val="00E0238C"/>
    <w:rsid w:val="00E04226"/>
    <w:rsid w:val="00E0435B"/>
    <w:rsid w:val="00E05462"/>
    <w:rsid w:val="00E145C6"/>
    <w:rsid w:val="00E17C6D"/>
    <w:rsid w:val="00E225D9"/>
    <w:rsid w:val="00E322A6"/>
    <w:rsid w:val="00E343CE"/>
    <w:rsid w:val="00E35F76"/>
    <w:rsid w:val="00E37310"/>
    <w:rsid w:val="00E42C23"/>
    <w:rsid w:val="00E43C0F"/>
    <w:rsid w:val="00E47D71"/>
    <w:rsid w:val="00E51532"/>
    <w:rsid w:val="00E518E7"/>
    <w:rsid w:val="00E535E9"/>
    <w:rsid w:val="00E53928"/>
    <w:rsid w:val="00E5417A"/>
    <w:rsid w:val="00E54D98"/>
    <w:rsid w:val="00E61740"/>
    <w:rsid w:val="00E61AD1"/>
    <w:rsid w:val="00E6536A"/>
    <w:rsid w:val="00E67030"/>
    <w:rsid w:val="00E70CF3"/>
    <w:rsid w:val="00E73E17"/>
    <w:rsid w:val="00E745F6"/>
    <w:rsid w:val="00E763F6"/>
    <w:rsid w:val="00E81CFF"/>
    <w:rsid w:val="00E8297E"/>
    <w:rsid w:val="00E8467C"/>
    <w:rsid w:val="00E86042"/>
    <w:rsid w:val="00E90951"/>
    <w:rsid w:val="00E936E0"/>
    <w:rsid w:val="00E93B05"/>
    <w:rsid w:val="00E93F9B"/>
    <w:rsid w:val="00E95B75"/>
    <w:rsid w:val="00E963ED"/>
    <w:rsid w:val="00EA01BA"/>
    <w:rsid w:val="00EA0218"/>
    <w:rsid w:val="00EA040E"/>
    <w:rsid w:val="00EA2752"/>
    <w:rsid w:val="00EA2F27"/>
    <w:rsid w:val="00EA5FE0"/>
    <w:rsid w:val="00EA7973"/>
    <w:rsid w:val="00EB152B"/>
    <w:rsid w:val="00EB1B79"/>
    <w:rsid w:val="00EB27C9"/>
    <w:rsid w:val="00EB4121"/>
    <w:rsid w:val="00EC11E6"/>
    <w:rsid w:val="00EC1913"/>
    <w:rsid w:val="00EC2C03"/>
    <w:rsid w:val="00EC2EFE"/>
    <w:rsid w:val="00ED1705"/>
    <w:rsid w:val="00ED32A0"/>
    <w:rsid w:val="00ED354D"/>
    <w:rsid w:val="00ED41ED"/>
    <w:rsid w:val="00ED5923"/>
    <w:rsid w:val="00ED6B1F"/>
    <w:rsid w:val="00EE162D"/>
    <w:rsid w:val="00EE28DB"/>
    <w:rsid w:val="00EE7B36"/>
    <w:rsid w:val="00EF3ED0"/>
    <w:rsid w:val="00F00CE9"/>
    <w:rsid w:val="00F0223B"/>
    <w:rsid w:val="00F06CF6"/>
    <w:rsid w:val="00F1104C"/>
    <w:rsid w:val="00F126E4"/>
    <w:rsid w:val="00F17F4E"/>
    <w:rsid w:val="00F27FAC"/>
    <w:rsid w:val="00F33FBD"/>
    <w:rsid w:val="00F3744E"/>
    <w:rsid w:val="00F406F3"/>
    <w:rsid w:val="00F41F6B"/>
    <w:rsid w:val="00F42230"/>
    <w:rsid w:val="00F43E61"/>
    <w:rsid w:val="00F47D8E"/>
    <w:rsid w:val="00F545D7"/>
    <w:rsid w:val="00F6039C"/>
    <w:rsid w:val="00F60FAC"/>
    <w:rsid w:val="00F61DB6"/>
    <w:rsid w:val="00F622C6"/>
    <w:rsid w:val="00F62D4D"/>
    <w:rsid w:val="00F654E8"/>
    <w:rsid w:val="00F65CD3"/>
    <w:rsid w:val="00F71359"/>
    <w:rsid w:val="00F71767"/>
    <w:rsid w:val="00F80912"/>
    <w:rsid w:val="00F84E2C"/>
    <w:rsid w:val="00F931D4"/>
    <w:rsid w:val="00F95049"/>
    <w:rsid w:val="00F96152"/>
    <w:rsid w:val="00F9660E"/>
    <w:rsid w:val="00FA60E9"/>
    <w:rsid w:val="00FA75D5"/>
    <w:rsid w:val="00FB18F3"/>
    <w:rsid w:val="00FB34CF"/>
    <w:rsid w:val="00FB513B"/>
    <w:rsid w:val="00FB626E"/>
    <w:rsid w:val="00FC1277"/>
    <w:rsid w:val="00FC389C"/>
    <w:rsid w:val="00FD214C"/>
    <w:rsid w:val="00FD456F"/>
    <w:rsid w:val="00FD7B57"/>
    <w:rsid w:val="00FE1B1C"/>
    <w:rsid w:val="00FE1DB2"/>
    <w:rsid w:val="00FE29D8"/>
    <w:rsid w:val="00FE7D9F"/>
    <w:rsid w:val="00FF0032"/>
    <w:rsid w:val="00FF2DBC"/>
    <w:rsid w:val="00FF78B8"/>
    <w:rsid w:val="10226655"/>
    <w:rsid w:val="459EC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8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30"/>
    <w:pPr>
      <w:jc w:val="right"/>
    </w:pPr>
    <w:rPr>
      <w:rFonts w:ascii="Arial" w:hAnsi="Arial"/>
      <w:color w:val="373E49" w:themeColor="accen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A9D"/>
    <w:pPr>
      <w:keepNext/>
      <w:keepLines/>
      <w:spacing w:before="120" w:after="120" w:line="276" w:lineRule="auto"/>
      <w:outlineLvl w:val="0"/>
    </w:pPr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13A9D"/>
    <w:rPr>
      <w:rFonts w:asciiTheme="majorBidi" w:eastAsiaTheme="majorEastAsia" w:hAnsiTheme="majorBid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38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7E17EF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95DF9"/>
    <w:pPr>
      <w:tabs>
        <w:tab w:val="right" w:leader="dot" w:pos="9017"/>
      </w:tabs>
      <w:bidi/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F43E61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3E61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A77F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51"/>
    <w:rPr>
      <w:b/>
      <w:bCs/>
      <w:sz w:val="20"/>
      <w:szCs w:val="20"/>
    </w:rPr>
  </w:style>
  <w:style w:type="character" w:customStyle="1" w:styleId="A9">
    <w:name w:val="A9"/>
    <w:uiPriority w:val="99"/>
    <w:rsid w:val="00BC2F2F"/>
    <w:rPr>
      <w:rFonts w:cs="Frutiger Neue LT W1G Medium"/>
      <w:b/>
      <w:bCs/>
      <w:color w:val="000000"/>
      <w:sz w:val="22"/>
      <w:szCs w:val="22"/>
    </w:rPr>
  </w:style>
  <w:style w:type="character" w:customStyle="1" w:styleId="A7">
    <w:name w:val="A7"/>
    <w:uiPriority w:val="99"/>
    <w:rsid w:val="00BC2F2F"/>
    <w:rPr>
      <w:rFonts w:cs="Frutiger Neue LT W1G"/>
      <w:i/>
      <w:iCs/>
      <w:color w:val="000000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35051B"/>
    <w:pPr>
      <w:autoSpaceDE w:val="0"/>
      <w:autoSpaceDN w:val="0"/>
      <w:adjustRightInd w:val="0"/>
      <w:spacing w:after="0" w:line="241" w:lineRule="atLeast"/>
    </w:pPr>
    <w:rPr>
      <w:rFonts w:ascii="Frutiger Neue LT W1G Medium" w:hAnsi="Frutiger Neue LT W1G Medium"/>
      <w:sz w:val="24"/>
      <w:szCs w:val="24"/>
    </w:rPr>
  </w:style>
  <w:style w:type="character" w:customStyle="1" w:styleId="A29">
    <w:name w:val="A29"/>
    <w:uiPriority w:val="99"/>
    <w:rsid w:val="0035051B"/>
    <w:rPr>
      <w:rFonts w:cs="Frutiger Neue LT W1G Medium"/>
      <w:b/>
      <w:bCs/>
      <w:color w:val="000000"/>
      <w:sz w:val="28"/>
      <w:szCs w:val="28"/>
    </w:r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263A92"/>
  </w:style>
  <w:style w:type="paragraph" w:customStyle="1" w:styleId="Normal2">
    <w:name w:val="Normal 2"/>
    <w:basedOn w:val="Normal"/>
    <w:link w:val="Normal2Char"/>
    <w:autoRedefine/>
    <w:qFormat/>
    <w:rsid w:val="000272AD"/>
    <w:pPr>
      <w:bidi/>
      <w:spacing w:before="120" w:after="120" w:line="276" w:lineRule="auto"/>
    </w:pPr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customStyle="1" w:styleId="Normal2Char">
    <w:name w:val="Normal 2 Char"/>
    <w:basedOn w:val="DefaultParagraphFont"/>
    <w:link w:val="Normal2"/>
    <w:rsid w:val="000272AD"/>
    <w:rPr>
      <w:rFonts w:asciiTheme="majorHAnsi" w:eastAsiaTheme="minorHAnsi" w:hAnsiTheme="majorHAnsi" w:cstheme="majorHAnsi"/>
      <w:color w:val="15969C"/>
      <w:sz w:val="40"/>
      <w:szCs w:val="4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07E1F"/>
  </w:style>
  <w:style w:type="paragraph" w:styleId="Revision">
    <w:name w:val="Revision"/>
    <w:hidden/>
    <w:uiPriority w:val="99"/>
    <w:semiHidden/>
    <w:rsid w:val="00AC01E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66B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3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4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3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336C95E8504CBD96F6E3681093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AD5C-1E6A-4F40-88A9-0A98F6003EAA}"/>
      </w:docPartPr>
      <w:docPartBody>
        <w:p w:rsidR="00F84E2C" w:rsidRDefault="00F84E2C" w:rsidP="00F84E2C">
          <w:pPr>
            <w:pStyle w:val="F3336C95E8504CBD96F6E36810932277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045CBCA4E824EEA98537AEF9FB71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2753-7D28-475E-8D53-4EA79D99B3C5}"/>
      </w:docPartPr>
      <w:docPartBody>
        <w:p w:rsidR="00F84E2C" w:rsidRDefault="00F84E2C" w:rsidP="00F84E2C">
          <w:pPr>
            <w:pStyle w:val="4045CBCA4E824EEA98537AEF9FB71198"/>
          </w:pPr>
          <w:r w:rsidRPr="002C6AEA">
            <w:rPr>
              <w:rStyle w:val="PlaceholderText"/>
            </w:rPr>
            <w:t>Click here to enter text.</w:t>
          </w:r>
        </w:p>
      </w:docPartBody>
    </w:docPart>
    <w:docPart>
      <w:docPartPr>
        <w:name w:val="63FF3D2F51704787AF0EF39F0733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F5EF-D86A-445B-A73B-3958F5C97B94}"/>
      </w:docPartPr>
      <w:docPartBody>
        <w:p w:rsidR="00274D19" w:rsidRDefault="00B50592" w:rsidP="00B50592">
          <w:pPr>
            <w:pStyle w:val="63FF3D2F51704787AF0EF39F0733C197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rtl/>
            </w:rPr>
            <w:t>إختر الدور</w:t>
          </w:r>
        </w:p>
      </w:docPartBody>
    </w:docPart>
    <w:docPart>
      <w:docPartPr>
        <w:name w:val="CDEFA4C1BF5D45A688B85E3C7027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DF2D-8717-45BA-82F2-EEAD34FE5B07}"/>
      </w:docPartPr>
      <w:docPartBody>
        <w:p w:rsidR="00274D19" w:rsidRDefault="00B50592" w:rsidP="00B50592">
          <w:pPr>
            <w:pStyle w:val="CDEFA4C1BF5D45A688B85E3C7027D02B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2810A08FD75D4705859E73BCEEBFF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026C-CABC-48DF-BCAB-333679AE1216}"/>
      </w:docPartPr>
      <w:docPartBody>
        <w:p w:rsidR="00274D19" w:rsidRDefault="00B50592" w:rsidP="00B50592">
          <w:pPr>
            <w:pStyle w:val="2810A08FD75D4705859E73BCEEBFF0B4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68BACC223B6C4C30ACAD52F2AFCD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A39-1FEB-4939-B339-9549B7C12BE2}"/>
      </w:docPartPr>
      <w:docPartBody>
        <w:p w:rsidR="00274D19" w:rsidRDefault="00B50592" w:rsidP="00B50592">
          <w:pPr>
            <w:pStyle w:val="68BACC223B6C4C30ACAD52F2AFCD2C4C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  <w:docPart>
      <w:docPartPr>
        <w:name w:val="466D0757EEE541D3A26F76FE703C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DAD3-D40F-4C9B-87C4-C4E1B0BD00C1}"/>
      </w:docPartPr>
      <w:docPartBody>
        <w:p w:rsidR="00274D19" w:rsidRDefault="00B50592" w:rsidP="00B50592">
          <w:pPr>
            <w:pStyle w:val="466D0757EEE541D3A26F76FE703C4688"/>
          </w:pPr>
          <w:r>
            <w:rPr>
              <w:rStyle w:val="PlaceholderText"/>
              <w:rtl/>
              <w:lang w:eastAsia="ar"/>
            </w:rPr>
            <w:t>اضغط هنا لإدخال النص.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NEXT™ ARABIC MEDIUM">
    <w:altName w:val="Arial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Neue LT W1G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DE"/>
    <w:rsid w:val="0001609D"/>
    <w:rsid w:val="000A105A"/>
    <w:rsid w:val="000C1996"/>
    <w:rsid w:val="000E3ED3"/>
    <w:rsid w:val="00106C0A"/>
    <w:rsid w:val="00125B39"/>
    <w:rsid w:val="001406DA"/>
    <w:rsid w:val="00152F2A"/>
    <w:rsid w:val="001538C1"/>
    <w:rsid w:val="00162524"/>
    <w:rsid w:val="0016252D"/>
    <w:rsid w:val="00182A50"/>
    <w:rsid w:val="00187AC5"/>
    <w:rsid w:val="00192A0D"/>
    <w:rsid w:val="00192E24"/>
    <w:rsid w:val="00193B03"/>
    <w:rsid w:val="001C129D"/>
    <w:rsid w:val="001C7A1C"/>
    <w:rsid w:val="001C7AD4"/>
    <w:rsid w:val="001D6E08"/>
    <w:rsid w:val="001E0726"/>
    <w:rsid w:val="001F20AE"/>
    <w:rsid w:val="001F2610"/>
    <w:rsid w:val="00201242"/>
    <w:rsid w:val="00215AC8"/>
    <w:rsid w:val="002266BE"/>
    <w:rsid w:val="00274D19"/>
    <w:rsid w:val="002C6842"/>
    <w:rsid w:val="002E5014"/>
    <w:rsid w:val="002F1FAD"/>
    <w:rsid w:val="00316AF9"/>
    <w:rsid w:val="00321BF6"/>
    <w:rsid w:val="00362133"/>
    <w:rsid w:val="00375A26"/>
    <w:rsid w:val="0038722C"/>
    <w:rsid w:val="003974F5"/>
    <w:rsid w:val="003A0C13"/>
    <w:rsid w:val="003D0313"/>
    <w:rsid w:val="003D058C"/>
    <w:rsid w:val="003D2373"/>
    <w:rsid w:val="003D4236"/>
    <w:rsid w:val="003E794D"/>
    <w:rsid w:val="00421105"/>
    <w:rsid w:val="004267CD"/>
    <w:rsid w:val="00437B4D"/>
    <w:rsid w:val="0044153F"/>
    <w:rsid w:val="00454B33"/>
    <w:rsid w:val="004A0EAE"/>
    <w:rsid w:val="004D4BAE"/>
    <w:rsid w:val="004F01AA"/>
    <w:rsid w:val="004F5D97"/>
    <w:rsid w:val="004F5DDA"/>
    <w:rsid w:val="00554588"/>
    <w:rsid w:val="0059191B"/>
    <w:rsid w:val="005B1938"/>
    <w:rsid w:val="005B773D"/>
    <w:rsid w:val="005D4F61"/>
    <w:rsid w:val="005E3EF6"/>
    <w:rsid w:val="00613E7A"/>
    <w:rsid w:val="0064421E"/>
    <w:rsid w:val="006442B5"/>
    <w:rsid w:val="0065319D"/>
    <w:rsid w:val="0067784A"/>
    <w:rsid w:val="00677A3D"/>
    <w:rsid w:val="006845D7"/>
    <w:rsid w:val="006A33AF"/>
    <w:rsid w:val="006C06DA"/>
    <w:rsid w:val="006D3FEE"/>
    <w:rsid w:val="006F7F1B"/>
    <w:rsid w:val="0071248D"/>
    <w:rsid w:val="00730554"/>
    <w:rsid w:val="007311DA"/>
    <w:rsid w:val="007651E4"/>
    <w:rsid w:val="00773889"/>
    <w:rsid w:val="00792335"/>
    <w:rsid w:val="007A7236"/>
    <w:rsid w:val="007B3CA7"/>
    <w:rsid w:val="007C164C"/>
    <w:rsid w:val="00811D89"/>
    <w:rsid w:val="008304DE"/>
    <w:rsid w:val="008456C1"/>
    <w:rsid w:val="00845955"/>
    <w:rsid w:val="00870403"/>
    <w:rsid w:val="008976B4"/>
    <w:rsid w:val="008B1B14"/>
    <w:rsid w:val="008B1B3B"/>
    <w:rsid w:val="008D5F25"/>
    <w:rsid w:val="008E22A2"/>
    <w:rsid w:val="008F7A56"/>
    <w:rsid w:val="00926063"/>
    <w:rsid w:val="009756C9"/>
    <w:rsid w:val="00980B5A"/>
    <w:rsid w:val="009864DB"/>
    <w:rsid w:val="009A0323"/>
    <w:rsid w:val="009B19D0"/>
    <w:rsid w:val="009D688F"/>
    <w:rsid w:val="009E171C"/>
    <w:rsid w:val="009E18C8"/>
    <w:rsid w:val="009F7EFC"/>
    <w:rsid w:val="00A042A7"/>
    <w:rsid w:val="00A1449C"/>
    <w:rsid w:val="00A23B5D"/>
    <w:rsid w:val="00A44D36"/>
    <w:rsid w:val="00A70BFB"/>
    <w:rsid w:val="00A73904"/>
    <w:rsid w:val="00A87628"/>
    <w:rsid w:val="00AD22A1"/>
    <w:rsid w:val="00AD5BB5"/>
    <w:rsid w:val="00AF66DE"/>
    <w:rsid w:val="00B1139C"/>
    <w:rsid w:val="00B26788"/>
    <w:rsid w:val="00B50592"/>
    <w:rsid w:val="00B74305"/>
    <w:rsid w:val="00B85226"/>
    <w:rsid w:val="00B8601E"/>
    <w:rsid w:val="00BC1FFD"/>
    <w:rsid w:val="00BC3225"/>
    <w:rsid w:val="00BC4F3A"/>
    <w:rsid w:val="00C02BE3"/>
    <w:rsid w:val="00C07A85"/>
    <w:rsid w:val="00C22925"/>
    <w:rsid w:val="00C47C8B"/>
    <w:rsid w:val="00C55221"/>
    <w:rsid w:val="00C62EB2"/>
    <w:rsid w:val="00CB46A9"/>
    <w:rsid w:val="00D050F9"/>
    <w:rsid w:val="00D667A0"/>
    <w:rsid w:val="00D75C65"/>
    <w:rsid w:val="00D90426"/>
    <w:rsid w:val="00DC0CF1"/>
    <w:rsid w:val="00DC4ED7"/>
    <w:rsid w:val="00DD303D"/>
    <w:rsid w:val="00E17ED3"/>
    <w:rsid w:val="00E57A20"/>
    <w:rsid w:val="00E90B48"/>
    <w:rsid w:val="00E93E13"/>
    <w:rsid w:val="00EB4D8D"/>
    <w:rsid w:val="00ED3ED4"/>
    <w:rsid w:val="00EE1D28"/>
    <w:rsid w:val="00EF4224"/>
    <w:rsid w:val="00F10453"/>
    <w:rsid w:val="00F246F9"/>
    <w:rsid w:val="00F55064"/>
    <w:rsid w:val="00F61EDA"/>
    <w:rsid w:val="00F84E2C"/>
    <w:rsid w:val="00F96FCA"/>
    <w:rsid w:val="00FA0B2A"/>
    <w:rsid w:val="00FB7754"/>
    <w:rsid w:val="00FC4CA2"/>
    <w:rsid w:val="00FF1F96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0592"/>
    <w:rPr>
      <w:color w:val="808080"/>
    </w:rPr>
  </w:style>
  <w:style w:type="paragraph" w:customStyle="1" w:styleId="F3336C95E8504CBD96F6E36810932277">
    <w:name w:val="F3336C95E8504CBD96F6E36810932277"/>
    <w:rsid w:val="00F84E2C"/>
    <w:rPr>
      <w:lang w:eastAsia="en-US"/>
    </w:rPr>
  </w:style>
  <w:style w:type="paragraph" w:customStyle="1" w:styleId="4045CBCA4E824EEA98537AEF9FB71198">
    <w:name w:val="4045CBCA4E824EEA98537AEF9FB71198"/>
    <w:rsid w:val="00F84E2C"/>
    <w:rPr>
      <w:lang w:eastAsia="en-US"/>
    </w:rPr>
  </w:style>
  <w:style w:type="paragraph" w:customStyle="1" w:styleId="63FF3D2F51704787AF0EF39F0733C197">
    <w:name w:val="63FF3D2F51704787AF0EF39F0733C197"/>
    <w:rsid w:val="00B50592"/>
    <w:rPr>
      <w:lang w:eastAsia="en-US"/>
    </w:rPr>
  </w:style>
  <w:style w:type="paragraph" w:customStyle="1" w:styleId="CDEFA4C1BF5D45A688B85E3C7027D02B">
    <w:name w:val="CDEFA4C1BF5D45A688B85E3C7027D02B"/>
    <w:rsid w:val="00B50592"/>
    <w:rPr>
      <w:lang w:eastAsia="en-US"/>
    </w:rPr>
  </w:style>
  <w:style w:type="paragraph" w:customStyle="1" w:styleId="2810A08FD75D4705859E73BCEEBFF0B4">
    <w:name w:val="2810A08FD75D4705859E73BCEEBFF0B4"/>
    <w:rsid w:val="00B50592"/>
    <w:rPr>
      <w:lang w:eastAsia="en-US"/>
    </w:rPr>
  </w:style>
  <w:style w:type="paragraph" w:customStyle="1" w:styleId="68BACC223B6C4C30ACAD52F2AFCD2C4C">
    <w:name w:val="68BACC223B6C4C30ACAD52F2AFCD2C4C"/>
    <w:rsid w:val="00B50592"/>
    <w:rPr>
      <w:lang w:eastAsia="en-US"/>
    </w:rPr>
  </w:style>
  <w:style w:type="paragraph" w:customStyle="1" w:styleId="466D0757EEE541D3A26F76FE703C4688">
    <w:name w:val="466D0757EEE541D3A26F76FE703C4688"/>
    <w:rsid w:val="00B50592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99bb89ad-dae9-45ff-a46a-612dfdbe704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A388-2EE8-45D0-9F5F-3A867BA842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90C1DB-7B33-432D-B26B-396CA633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Links>
    <vt:vector size="78" baseType="variant">
      <vt:variant>
        <vt:i4>4718653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4718653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_الالتزام_بالسياسة</vt:lpwstr>
      </vt:variant>
      <vt:variant>
        <vt:i4>6946921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_الأدوار_والمسؤوليات</vt:lpwstr>
      </vt:variant>
      <vt:variant>
        <vt:i4>100795909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_بنود_السياسة</vt:lpwstr>
      </vt:variant>
      <vt:variant>
        <vt:i4>104857691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_نطاق_العمل_وقابلية</vt:lpwstr>
      </vt:variant>
      <vt:variant>
        <vt:i4>6948475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_الأهداف</vt:lpwstr>
      </vt:variant>
      <vt:variant>
        <vt:i4>1507385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_Toc103687312</vt:lpwstr>
      </vt:variant>
      <vt:variant>
        <vt:i4>1507385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_Toc103687311</vt:lpwstr>
      </vt:variant>
      <vt:variant>
        <vt:i4>1507385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_Toc103687310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_Toc103687309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_Toc103687308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_Toc103687307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_Toc103687306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2023-10-11T12:13:00Z</dcterms:created>
  <dcterms:modified xsi:type="dcterms:W3CDTF">2023-10-11T12:13:00Z</dcterms:modified>
</cp:coreProperties>
</file>