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D41C" w14:textId="77777777" w:rsidR="00DD7E2A" w:rsidRPr="00FB6C79" w:rsidRDefault="00DD7E2A" w:rsidP="00DE7CBC">
      <w:pPr>
        <w:rPr>
          <w:rFonts w:ascii="Arial" w:hAnsi="Arial" w:cs="Arial"/>
          <w:color w:val="00B8AD" w:themeColor="text2"/>
          <w:sz w:val="56"/>
          <w:szCs w:val="56"/>
        </w:rPr>
      </w:pPr>
      <w:r w:rsidRPr="00FB6C79">
        <w:rPr>
          <w:rFonts w:ascii="Arial" w:hAnsi="Arial" w:cs="Arial"/>
          <w:noProof/>
        </w:rPr>
        <mc:AlternateContent>
          <mc:Choice Requires="wps">
            <w:drawing>
              <wp:anchor distT="45720" distB="45720" distL="114300" distR="114300" simplePos="0" relativeHeight="251658240" behindDoc="0" locked="0" layoutInCell="1" allowOverlap="1" wp14:anchorId="69C2247F" wp14:editId="5B678526">
                <wp:simplePos x="0" y="0"/>
                <wp:positionH relativeFrom="column">
                  <wp:posOffset>-495014</wp:posOffset>
                </wp:positionH>
                <wp:positionV relativeFrom="paragraph">
                  <wp:posOffset>-309383</wp:posOffset>
                </wp:positionV>
                <wp:extent cx="2667000" cy="715019"/>
                <wp:effectExtent l="0" t="0" r="19050"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715019"/>
                        </a:xfrm>
                        <a:prstGeom prst="rect">
                          <a:avLst/>
                        </a:prstGeom>
                        <a:solidFill>
                          <a:srgbClr val="FFFFFF"/>
                        </a:solidFill>
                        <a:ln w="9525">
                          <a:solidFill>
                            <a:srgbClr val="FF0000"/>
                          </a:solidFill>
                          <a:miter lim="800000"/>
                          <a:headEnd/>
                          <a:tailEnd/>
                        </a:ln>
                      </wps:spPr>
                      <wps:txbx>
                        <w:txbxContent>
                          <w:p w14:paraId="6EEED205" w14:textId="60F9D07C" w:rsidR="00EE0516" w:rsidRPr="005E1ABA" w:rsidRDefault="00EE0516" w:rsidP="00F8283D">
                            <w:pPr>
                              <w:bidi/>
                              <w:rPr>
                                <w:rFonts w:ascii="Arial" w:hAnsi="Arial" w:cs="Arial"/>
                                <w:color w:val="FF0000"/>
                                <w:sz w:val="17"/>
                                <w:szCs w:val="17"/>
                              </w:rPr>
                            </w:pPr>
                            <w:r w:rsidRPr="005E1ABA">
                              <w:rPr>
                                <w:rFonts w:ascii="Arial" w:hAnsi="Arial" w:cs="Arial"/>
                                <w:color w:val="FF0000"/>
                                <w:sz w:val="17"/>
                                <w:szCs w:val="17"/>
                                <w:rtl/>
                                <w:lang w:eastAsia="ar"/>
                              </w:rPr>
                              <w:t>هذا المربع مخصّص لأغراض توجيهية.</w:t>
                            </w:r>
                            <w:r w:rsidRPr="005E1ABA">
                              <w:rPr>
                                <w:rFonts w:ascii="Arial" w:hAnsi="Arial" w:cs="Arial"/>
                                <w:sz w:val="17"/>
                                <w:szCs w:val="17"/>
                                <w:rtl/>
                                <w:lang w:eastAsia="ar"/>
                              </w:rPr>
                              <w:t xml:space="preserve"> </w:t>
                            </w:r>
                            <w:r w:rsidRPr="005E1ABA">
                              <w:rPr>
                                <w:rFonts w:ascii="Arial" w:hAnsi="Arial" w:cs="Arial"/>
                                <w:color w:val="FF0000"/>
                                <w:sz w:val="17"/>
                                <w:szCs w:val="17"/>
                                <w:rtl/>
                                <w:lang w:eastAsia="ar"/>
                              </w:rPr>
                              <w:t>احذف جميع المربعات التوجيهية بعد تعبئة النموذج.</w:t>
                            </w:r>
                            <w:r w:rsidRPr="005E1ABA">
                              <w:rPr>
                                <w:rFonts w:ascii="Arial" w:hAnsi="Arial" w:cs="Arial"/>
                                <w:sz w:val="17"/>
                                <w:szCs w:val="17"/>
                                <w:rtl/>
                                <w:lang w:eastAsia="ar"/>
                              </w:rPr>
                              <w:t xml:space="preserve"> </w:t>
                            </w:r>
                            <w:r w:rsidRPr="005E1ABA">
                              <w:rPr>
                                <w:rFonts w:ascii="Arial" w:hAnsi="Arial" w:cs="Arial"/>
                                <w:sz w:val="17"/>
                                <w:szCs w:val="17"/>
                                <w:highlight w:val="cyan"/>
                                <w:rtl/>
                                <w:lang w:eastAsia="ar"/>
                              </w:rPr>
                              <w:t>يجب تحرير البنود الملوّنة باللون الأزرق بصورة مناسبة.</w:t>
                            </w:r>
                            <w:r w:rsidRPr="005E1ABA">
                              <w:rPr>
                                <w:rFonts w:ascii="Arial" w:hAnsi="Arial" w:cs="Arial"/>
                                <w:sz w:val="17"/>
                                <w:szCs w:val="17"/>
                                <w:rtl/>
                                <w:lang w:eastAsia="ar"/>
                              </w:rPr>
                              <w:t xml:space="preserve"> </w:t>
                            </w:r>
                            <w:r w:rsidRPr="005E1ABA">
                              <w:rPr>
                                <w:rFonts w:ascii="Arial" w:hAnsi="Arial" w:cs="Arial"/>
                                <w:sz w:val="17"/>
                                <w:szCs w:val="17"/>
                                <w:highlight w:val="green"/>
                                <w:rtl/>
                                <w:lang w:eastAsia="ar"/>
                              </w:rPr>
                              <w:t>والبنود الملونة باللون الأخضر هي أمثلة يجب حذفها.</w:t>
                            </w:r>
                            <w:r w:rsidRPr="005E1ABA">
                              <w:rPr>
                                <w:rFonts w:ascii="Arial" w:hAnsi="Arial" w:cs="Arial"/>
                                <w:sz w:val="17"/>
                                <w:szCs w:val="17"/>
                                <w:rtl/>
                                <w:lang w:eastAsia="ar"/>
                              </w:rPr>
                              <w:t xml:space="preserve"> </w:t>
                            </w:r>
                            <w:r w:rsidRPr="005E1ABA">
                              <w:rPr>
                                <w:rFonts w:ascii="Arial" w:hAnsi="Arial" w:cs="Arial"/>
                                <w:color w:val="FF0000"/>
                                <w:sz w:val="17"/>
                                <w:szCs w:val="17"/>
                                <w:rtl/>
                                <w:lang w:eastAsia="ar"/>
                              </w:rPr>
                              <w:t>ويجب حذف التظليل الملون بعد إجراء التعديلات.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2247F" id="_x0000_t202" coordsize="21600,21600" o:spt="202" path="m,l,21600r21600,l21600,xe">
                <v:stroke joinstyle="miter"/>
                <v:path gradientshapeok="t" o:connecttype="rect"/>
              </v:shapetype>
              <v:shape id="Text Box 2" o:spid="_x0000_s1026" type="#_x0000_t202" style="position:absolute;margin-left:-39pt;margin-top:-24.35pt;width:210pt;height:5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" strokecolor="red">
                <v:textbox>
                  <w:txbxContent>
                    <w:p w14:paraId="6EEED205" w14:textId="60F9D07C" w:rsidR="00EE0516" w:rsidRPr="005E1ABA" w:rsidRDefault="00EE0516" w:rsidP="00F8283D">
                      <w:pPr>
                        <w:bidi/>
                        <w:rPr>
                          <w:rFonts w:ascii="Arial" w:hAnsi="Arial" w:cs="Arial"/>
                          <w:color w:val="FF0000"/>
                          <w:sz w:val="17"/>
                          <w:szCs w:val="17"/>
                        </w:rPr>
                      </w:pPr>
                      <w:r w:rsidRPr="005E1ABA">
                        <w:rPr>
                          <w:rFonts w:ascii="Arial" w:hAnsi="Arial" w:cs="Arial"/>
                          <w:color w:val="FF0000"/>
                          <w:sz w:val="17"/>
                          <w:szCs w:val="17"/>
                          <w:rtl/>
                          <w:lang w:eastAsia="ar"/>
                        </w:rPr>
                        <w:t>هذا المربع مخصّص لأغراض توجيهية.</w:t>
                      </w:r>
                      <w:r w:rsidRPr="005E1ABA">
                        <w:rPr>
                          <w:rFonts w:ascii="Arial" w:hAnsi="Arial" w:cs="Arial"/>
                          <w:sz w:val="17"/>
                          <w:szCs w:val="17"/>
                          <w:rtl/>
                          <w:lang w:eastAsia="ar"/>
                        </w:rPr>
                        <w:t xml:space="preserve"> </w:t>
                      </w:r>
                      <w:r w:rsidRPr="005E1ABA">
                        <w:rPr>
                          <w:rFonts w:ascii="Arial" w:hAnsi="Arial" w:cs="Arial"/>
                          <w:color w:val="FF0000"/>
                          <w:sz w:val="17"/>
                          <w:szCs w:val="17"/>
                          <w:rtl/>
                          <w:lang w:eastAsia="ar"/>
                        </w:rPr>
                        <w:t>احذف جميع المربعات التوجيهية بعد تعبئة النموذج.</w:t>
                      </w:r>
                      <w:r w:rsidRPr="005E1ABA">
                        <w:rPr>
                          <w:rFonts w:ascii="Arial" w:hAnsi="Arial" w:cs="Arial"/>
                          <w:sz w:val="17"/>
                          <w:szCs w:val="17"/>
                          <w:rtl/>
                          <w:lang w:eastAsia="ar"/>
                        </w:rPr>
                        <w:t xml:space="preserve"> </w:t>
                      </w:r>
                      <w:r w:rsidRPr="005E1ABA">
                        <w:rPr>
                          <w:rFonts w:ascii="Arial" w:hAnsi="Arial" w:cs="Arial"/>
                          <w:sz w:val="17"/>
                          <w:szCs w:val="17"/>
                          <w:highlight w:val="cyan"/>
                          <w:rtl/>
                          <w:lang w:eastAsia="ar"/>
                        </w:rPr>
                        <w:t>يجب تحرير البنود الملوّنة باللون الأزرق بصورة مناسبة.</w:t>
                      </w:r>
                      <w:r w:rsidRPr="005E1ABA">
                        <w:rPr>
                          <w:rFonts w:ascii="Arial" w:hAnsi="Arial" w:cs="Arial"/>
                          <w:sz w:val="17"/>
                          <w:szCs w:val="17"/>
                          <w:rtl/>
                          <w:lang w:eastAsia="ar"/>
                        </w:rPr>
                        <w:t xml:space="preserve"> </w:t>
                      </w:r>
                      <w:r w:rsidRPr="005E1ABA">
                        <w:rPr>
                          <w:rFonts w:ascii="Arial" w:hAnsi="Arial" w:cs="Arial"/>
                          <w:sz w:val="17"/>
                          <w:szCs w:val="17"/>
                          <w:highlight w:val="green"/>
                          <w:rtl/>
                          <w:lang w:eastAsia="ar"/>
                        </w:rPr>
                        <w:t>والبنود الملونة باللون الأخضر هي أمثلة يجب حذفها.</w:t>
                      </w:r>
                      <w:r w:rsidRPr="005E1ABA">
                        <w:rPr>
                          <w:rFonts w:ascii="Arial" w:hAnsi="Arial" w:cs="Arial"/>
                          <w:sz w:val="17"/>
                          <w:szCs w:val="17"/>
                          <w:rtl/>
                          <w:lang w:eastAsia="ar"/>
                        </w:rPr>
                        <w:t xml:space="preserve"> </w:t>
                      </w:r>
                      <w:r w:rsidRPr="005E1ABA">
                        <w:rPr>
                          <w:rFonts w:ascii="Arial" w:hAnsi="Arial" w:cs="Arial"/>
                          <w:color w:val="FF0000"/>
                          <w:sz w:val="17"/>
                          <w:szCs w:val="17"/>
                          <w:rtl/>
                          <w:lang w:eastAsia="ar"/>
                        </w:rPr>
                        <w:t>ويجب حذف التظليل الملون بعد إجراء التعديلات.</w:t>
                      </w:r>
                    </w:p>
                  </w:txbxContent>
                </v:textbox>
              </v:shape>
            </w:pict>
          </mc:Fallback>
        </mc:AlternateContent>
      </w:r>
    </w:p>
    <w:p w14:paraId="1045C903" w14:textId="4BD20837" w:rsidR="00DD7E2A" w:rsidRPr="00FB6C79" w:rsidRDefault="00DD7E2A" w:rsidP="00DE7CBC">
      <w:pPr>
        <w:rPr>
          <w:rFonts w:ascii="Arial" w:hAnsi="Arial" w:cs="Arial"/>
          <w:color w:val="00B8AD" w:themeColor="text2"/>
          <w:sz w:val="56"/>
          <w:szCs w:val="56"/>
        </w:rPr>
      </w:pPr>
    </w:p>
    <w:p w14:paraId="53920896" w14:textId="31AB56BA" w:rsidR="00C303A3" w:rsidRPr="00FB6C79" w:rsidRDefault="00C303A3" w:rsidP="00DE7CBC">
      <w:pPr>
        <w:rPr>
          <w:rFonts w:ascii="Arial" w:hAnsi="Arial" w:cs="Arial"/>
          <w:color w:val="00B8AD" w:themeColor="text2"/>
          <w:sz w:val="56"/>
          <w:szCs w:val="56"/>
        </w:rPr>
      </w:pPr>
    </w:p>
    <w:p w14:paraId="152AE295" w14:textId="77777777" w:rsidR="00C303A3" w:rsidRPr="00FB6C79" w:rsidRDefault="00C303A3" w:rsidP="00DE7CBC">
      <w:pPr>
        <w:rPr>
          <w:rFonts w:ascii="Arial" w:hAnsi="Arial" w:cs="Arial"/>
          <w:color w:val="00B8AD" w:themeColor="text2"/>
          <w:sz w:val="56"/>
          <w:szCs w:val="56"/>
        </w:rPr>
      </w:pPr>
    </w:p>
    <w:p w14:paraId="74D43B3C" w14:textId="202B874A" w:rsidR="0053216D" w:rsidRPr="00FB6C79" w:rsidRDefault="005E1ABA" w:rsidP="008500A4">
      <w:pPr>
        <w:jc w:val="center"/>
        <w:rPr>
          <w:rFonts w:ascii="Arial" w:hAnsi="Arial" w:cs="Arial"/>
          <w:color w:val="00B8AD" w:themeColor="text2"/>
          <w:sz w:val="56"/>
          <w:szCs w:val="56"/>
        </w:rPr>
      </w:pPr>
      <w:r w:rsidRPr="00FB6C79">
        <w:rPr>
          <w:rFonts w:ascii="Arial" w:hAnsi="Arial" w:cs="Arial"/>
          <w:noProof/>
          <w:color w:val="00B8AD" w:themeColor="text2"/>
          <w:sz w:val="56"/>
          <w:szCs w:val="56"/>
        </w:rPr>
        <mc:AlternateContent>
          <mc:Choice Requires="wps">
            <w:drawing>
              <wp:anchor distT="45720" distB="45720" distL="114300" distR="114300" simplePos="0" relativeHeight="251663360" behindDoc="0" locked="0" layoutInCell="1" allowOverlap="1" wp14:anchorId="2C9BC918" wp14:editId="195595BE">
                <wp:simplePos x="0" y="0"/>
                <wp:positionH relativeFrom="margin">
                  <wp:posOffset>3664475</wp:posOffset>
                </wp:positionH>
                <wp:positionV relativeFrom="paragraph">
                  <wp:posOffset>1205617</wp:posOffset>
                </wp:positionV>
                <wp:extent cx="1949450" cy="275222"/>
                <wp:effectExtent l="0" t="0" r="12700" b="1079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75222"/>
                        </a:xfrm>
                        <a:prstGeom prst="rect">
                          <a:avLst/>
                        </a:prstGeom>
                        <a:solidFill>
                          <a:srgbClr val="FFFFFF"/>
                        </a:solidFill>
                        <a:ln w="9525">
                          <a:solidFill>
                            <a:srgbClr val="FF0000"/>
                          </a:solidFill>
                          <a:miter lim="800000"/>
                          <a:headEnd/>
                          <a:tailEnd/>
                        </a:ln>
                      </wps:spPr>
                      <wps:txbx>
                        <w:txbxContent>
                          <w:p w14:paraId="628629F0" w14:textId="77777777" w:rsidR="00EE0516" w:rsidRPr="005E1ABA" w:rsidRDefault="00EE0516" w:rsidP="008D3FD2">
                            <w:pPr>
                              <w:bidi/>
                              <w:spacing w:line="240" w:lineRule="auto"/>
                              <w:rPr>
                                <w:rFonts w:ascii="Arial" w:hAnsi="Arial" w:cs="Arial"/>
                                <w:color w:val="FF0000"/>
                                <w:sz w:val="17"/>
                                <w:szCs w:val="17"/>
                              </w:rPr>
                            </w:pPr>
                            <w:r w:rsidRPr="005E1ABA">
                              <w:rPr>
                                <w:rFonts w:ascii="Arial" w:eastAsia="Arial" w:hAnsi="Arial" w:cs="Arial"/>
                                <w:color w:val="FF0000"/>
                                <w:sz w:val="17"/>
                                <w:szCs w:val="17"/>
                                <w:rtl/>
                                <w:lang w:eastAsia="ar"/>
                              </w:rPr>
                              <w:t>أدخل شعار الجهة بالضغط على الصورة الموضحة.</w:t>
                            </w:r>
                          </w:p>
                          <w:p w14:paraId="5003CA7B" w14:textId="77777777" w:rsidR="00EE0516" w:rsidRPr="0043361E" w:rsidRDefault="00EE0516" w:rsidP="008D3FD2">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BC918" id="_x0000_s1027" type="#_x0000_t202" style="position:absolute;left:0;text-align:left;margin-left:288.55pt;margin-top:94.95pt;width:153.5pt;height:21.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" strokecolor="red">
                <v:textbox>
                  <w:txbxContent>
                    <w:p w14:paraId="628629F0" w14:textId="77777777" w:rsidR="00EE0516" w:rsidRPr="005E1ABA" w:rsidRDefault="00EE0516" w:rsidP="008D3FD2">
                      <w:pPr>
                        <w:bidi/>
                        <w:spacing w:line="240" w:lineRule="auto"/>
                        <w:rPr>
                          <w:rFonts w:ascii="Arial" w:hAnsi="Arial" w:cs="Arial"/>
                          <w:color w:val="FF0000"/>
                          <w:sz w:val="17"/>
                          <w:szCs w:val="17"/>
                        </w:rPr>
                      </w:pPr>
                      <w:r w:rsidRPr="005E1ABA">
                        <w:rPr>
                          <w:rFonts w:ascii="Arial" w:eastAsia="Arial" w:hAnsi="Arial" w:cs="Arial"/>
                          <w:color w:val="FF0000"/>
                          <w:sz w:val="17"/>
                          <w:szCs w:val="17"/>
                          <w:rtl/>
                          <w:lang w:eastAsia="ar"/>
                        </w:rPr>
                        <w:t>أدخل شعار الجهة بالضغط على الصورة الموضحة.</w:t>
                      </w:r>
                    </w:p>
                    <w:p w14:paraId="5003CA7B" w14:textId="77777777" w:rsidR="00EE0516" w:rsidRPr="0043361E" w:rsidRDefault="00EE0516" w:rsidP="008D3FD2">
                      <w:pPr>
                        <w:spacing w:line="240" w:lineRule="auto"/>
                        <w:rPr>
                          <w:color w:val="FF0000"/>
                          <w:sz w:val="17"/>
                          <w:szCs w:val="17"/>
                        </w:rPr>
                      </w:pPr>
                    </w:p>
                  </w:txbxContent>
                </v:textbox>
                <w10:wrap anchorx="margin"/>
              </v:shape>
            </w:pict>
          </mc:Fallback>
        </mc:AlternateContent>
      </w:r>
      <w:sdt>
        <w:sdtPr>
          <w:rPr>
            <w:rFonts w:ascii="Arial" w:hAnsi="Arial" w:cs="Arial"/>
            <w:color w:val="00B8AD" w:themeColor="text2"/>
            <w:sz w:val="56"/>
            <w:szCs w:val="56"/>
          </w:rPr>
          <w:id w:val="-1444231495"/>
          <w:showingPlcHdr/>
          <w:picture/>
        </w:sdtPr>
        <w:sdtEndPr/>
        <w:sdtContent>
          <w:r w:rsidR="00757A19" w:rsidRPr="00FB6C79">
            <w:rPr>
              <w:rFonts w:ascii="Arial" w:hAnsi="Arial" w:cs="Arial"/>
              <w:noProof/>
              <w:color w:val="00B8AD" w:themeColor="text2"/>
              <w:sz w:val="56"/>
              <w:szCs w:val="56"/>
            </w:rPr>
            <w:drawing>
              <wp:inline distT="0" distB="0" distL="0" distR="0" wp14:anchorId="525BBB4E" wp14:editId="242D8EAE">
                <wp:extent cx="1524000" cy="15240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757A19" w:rsidRPr="00FB6C79">
        <w:rPr>
          <w:rFonts w:ascii="Arial" w:hAnsi="Arial" w:cs="Arial"/>
          <w:noProof/>
          <w:color w:val="00B8AD" w:themeColor="text2"/>
          <w:sz w:val="56"/>
          <w:szCs w:val="56"/>
        </w:rPr>
        <w:t xml:space="preserve"> </w:t>
      </w:r>
    </w:p>
    <w:p w14:paraId="3C8D32C1" w14:textId="77777777" w:rsidR="00757A19" w:rsidRPr="00FB6C79" w:rsidRDefault="00757A19" w:rsidP="009E235A">
      <w:pPr>
        <w:bidi/>
        <w:jc w:val="center"/>
        <w:rPr>
          <w:rFonts w:ascii="Arial" w:hAnsi="Arial" w:cs="Arial"/>
          <w:color w:val="2B3B82" w:themeColor="text1"/>
          <w:sz w:val="60"/>
          <w:szCs w:val="60"/>
          <w:rtl/>
          <w:lang w:eastAsia="ar"/>
        </w:rPr>
      </w:pPr>
    </w:p>
    <w:p w14:paraId="3D1B3102" w14:textId="267DA0C3" w:rsidR="00023F00" w:rsidRPr="00FB6C79" w:rsidRDefault="000F489C" w:rsidP="00757A19">
      <w:pPr>
        <w:bidi/>
        <w:jc w:val="center"/>
        <w:rPr>
          <w:rFonts w:ascii="Arial" w:hAnsi="Arial" w:cs="Arial"/>
          <w:color w:val="2B3B82" w:themeColor="text1"/>
          <w:sz w:val="60"/>
          <w:szCs w:val="60"/>
          <w:rtl/>
          <w:lang w:eastAsia="ar"/>
        </w:rPr>
      </w:pPr>
      <w:r w:rsidRPr="00FB6C79">
        <w:rPr>
          <w:rFonts w:ascii="Arial" w:hAnsi="Arial" w:cs="Arial"/>
          <w:color w:val="2B3B82" w:themeColor="text1"/>
          <w:sz w:val="60"/>
          <w:szCs w:val="60"/>
          <w:rtl/>
          <w:lang w:eastAsia="ar"/>
        </w:rPr>
        <w:t>نموذج معيار إدارة الأصول</w:t>
      </w:r>
    </w:p>
    <w:p w14:paraId="02A90831" w14:textId="77777777" w:rsidR="00757A19" w:rsidRPr="00FB6C79" w:rsidRDefault="00757A19" w:rsidP="00757A19">
      <w:pPr>
        <w:bidi/>
        <w:jc w:val="center"/>
        <w:rPr>
          <w:rFonts w:ascii="Arial" w:hAnsi="Arial" w:cs="Arial"/>
          <w:color w:val="2B3B82" w:themeColor="text1"/>
          <w:sz w:val="60"/>
          <w:szCs w:val="60"/>
        </w:rPr>
      </w:pPr>
    </w:p>
    <w:p w14:paraId="1C687AD7" w14:textId="77777777" w:rsidR="00C303A3" w:rsidRPr="00FB6C79" w:rsidRDefault="00C303A3" w:rsidP="00DD7E2A">
      <w:pPr>
        <w:rPr>
          <w:rFonts w:ascii="Arial" w:hAnsi="Arial" w:cs="Arial"/>
        </w:rPr>
      </w:pPr>
    </w:p>
    <w:p w14:paraId="5E7056A4" w14:textId="77777777" w:rsidR="00C303A3" w:rsidRPr="00FB6C79" w:rsidRDefault="00C303A3" w:rsidP="00DD7E2A">
      <w:pPr>
        <w:rPr>
          <w:rFonts w:ascii="Arial" w:hAnsi="Arial" w:cs="Arial"/>
        </w:rPr>
      </w:pPr>
    </w:p>
    <w:p w14:paraId="587D900D" w14:textId="71582AD6" w:rsidR="00EA68EA" w:rsidRPr="00FB6C79" w:rsidRDefault="0092108E" w:rsidP="00DD7E2A">
      <w:pPr>
        <w:rPr>
          <w:rFonts w:ascii="Arial" w:hAnsi="Arial" w:cs="Arial"/>
        </w:rPr>
      </w:pPr>
      <w:r w:rsidRPr="00FB6C79">
        <w:rPr>
          <w:rFonts w:ascii="Arial" w:hAnsi="Arial" w:cs="Arial"/>
          <w:noProof/>
        </w:rPr>
        <mc:AlternateContent>
          <mc:Choice Requires="wps">
            <w:drawing>
              <wp:anchor distT="45720" distB="45720" distL="114300" distR="114300" simplePos="0" relativeHeight="251658241" behindDoc="0" locked="0" layoutInCell="1" allowOverlap="1" wp14:anchorId="30BFDE52" wp14:editId="3EFA557B">
                <wp:simplePos x="0" y="0"/>
                <wp:positionH relativeFrom="column">
                  <wp:posOffset>288758</wp:posOffset>
                </wp:positionH>
                <wp:positionV relativeFrom="paragraph">
                  <wp:posOffset>113183</wp:posOffset>
                </wp:positionV>
                <wp:extent cx="2232660" cy="1691296"/>
                <wp:effectExtent l="0" t="0" r="15240" b="2349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91296"/>
                        </a:xfrm>
                        <a:prstGeom prst="rect">
                          <a:avLst/>
                        </a:prstGeom>
                        <a:solidFill>
                          <a:srgbClr val="FFFFFF"/>
                        </a:solidFill>
                        <a:ln w="9525">
                          <a:solidFill>
                            <a:srgbClr val="FF0000"/>
                          </a:solidFill>
                          <a:miter lim="800000"/>
                          <a:headEnd/>
                          <a:tailEnd/>
                        </a:ln>
                      </wps:spPr>
                      <wps:txbx>
                        <w:txbxContent>
                          <w:p w14:paraId="6C6515A6" w14:textId="77777777" w:rsidR="00757A19" w:rsidRPr="00391051" w:rsidRDefault="00757A19" w:rsidP="00757A19">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CFC5FC9"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8F3A42B"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5EDF318"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493A1BC"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EB05DC0"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7DDA30FE" w:rsidR="00EE0516" w:rsidRPr="00757A19"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DE52" id="_x0000_s1028" type="#_x0000_t202" style="position:absolute;margin-left:22.75pt;margin-top:8.9pt;width:175.8pt;height:13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" strokecolor="red">
                <v:textbox>
                  <w:txbxContent>
                    <w:p w14:paraId="6C6515A6" w14:textId="77777777" w:rsidR="00757A19" w:rsidRPr="00391051" w:rsidRDefault="00757A19" w:rsidP="00757A19">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7CFC5FC9"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8F3A42B"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35EDF318"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493A1BC"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EB05DC0" w14:textId="77777777" w:rsidR="00757A19" w:rsidRPr="00391051"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08366A07" w14:textId="7DDA30FE" w:rsidR="00EE0516" w:rsidRPr="00757A19" w:rsidRDefault="00757A19" w:rsidP="00757A19">
                      <w:pPr>
                        <w:pStyle w:val="ListParagraph"/>
                        <w:numPr>
                          <w:ilvl w:val="0"/>
                          <w:numId w:val="61"/>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p w14:paraId="640C1E22" w14:textId="2C8F6A51" w:rsidR="00EA68EA" w:rsidRPr="00FB6C79" w:rsidRDefault="00EA68EA" w:rsidP="00DE7CBC">
      <w:pPr>
        <w:spacing w:line="260" w:lineRule="exact"/>
        <w:ind w:left="1440" w:right="-43"/>
        <w:contextualSpacing/>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tblGrid>
      <w:tr w:rsidR="008D3FD2" w:rsidRPr="00FB6C79" w14:paraId="63A1F909" w14:textId="77777777" w:rsidTr="008D3FD2">
        <w:trPr>
          <w:trHeight w:val="765"/>
        </w:trPr>
        <w:sdt>
          <w:sdtPr>
            <w:rPr>
              <w:rFonts w:ascii="Arial" w:hAnsi="Arial"/>
              <w:color w:val="FF0000"/>
              <w:rtl/>
            </w:rPr>
            <w:id w:val="-1268374467"/>
            <w:placeholder>
              <w:docPart w:val="A027E982440148E5820C6D8615ACEE4C"/>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688" w:type="dxa"/>
                <w:gridSpan w:val="2"/>
                <w:vAlign w:val="center"/>
              </w:tcPr>
              <w:p w14:paraId="2D59A880" w14:textId="77777777" w:rsidR="008D3FD2" w:rsidRPr="00FB6C79" w:rsidRDefault="008D3FD2" w:rsidP="00EE0516">
                <w:pPr>
                  <w:bidi/>
                  <w:spacing w:line="260" w:lineRule="exact"/>
                  <w:ind w:left="130" w:right="-43"/>
                  <w:contextualSpacing/>
                  <w:jc w:val="both"/>
                  <w:rPr>
                    <w:rFonts w:ascii="Arial" w:hAnsi="Arial"/>
                    <w:color w:val="F30303"/>
                  </w:rPr>
                </w:pPr>
                <w:r w:rsidRPr="00FB6C79">
                  <w:rPr>
                    <w:rFonts w:ascii="Arial" w:eastAsia="Arial" w:hAnsi="Arial"/>
                    <w:color w:val="FF0000"/>
                    <w:rtl/>
                    <w:lang w:eastAsia="ar"/>
                  </w:rPr>
                  <w:t>اختر التصنيف</w:t>
                </w:r>
              </w:p>
            </w:tc>
          </w:sdtContent>
        </w:sdt>
      </w:tr>
      <w:tr w:rsidR="008D3FD2" w:rsidRPr="00FB6C79" w14:paraId="23EA8140" w14:textId="77777777" w:rsidTr="008D3FD2">
        <w:trPr>
          <w:trHeight w:val="288"/>
        </w:trPr>
        <w:tc>
          <w:tcPr>
            <w:tcW w:w="1940" w:type="dxa"/>
            <w:vAlign w:val="center"/>
          </w:tcPr>
          <w:p w14:paraId="57DBC1E2" w14:textId="5894D16F" w:rsidR="008D3FD2" w:rsidRPr="00FB6C79" w:rsidRDefault="008D3FD2" w:rsidP="00EE0516">
            <w:pPr>
              <w:bidi/>
              <w:spacing w:line="260" w:lineRule="exact"/>
              <w:ind w:left="272"/>
              <w:contextualSpacing/>
              <w:jc w:val="both"/>
              <w:rPr>
                <w:rFonts w:ascii="Arial" w:hAnsi="Arial"/>
                <w:color w:val="373E49" w:themeColor="accent1"/>
                <w:rtl/>
              </w:rPr>
            </w:pPr>
            <w:r w:rsidRPr="00FB6C79">
              <w:rPr>
                <w:rFonts w:ascii="Arial" w:eastAsia="Arial" w:hAnsi="Arial"/>
                <w:color w:val="373E49" w:themeColor="accent1"/>
                <w:rtl/>
                <w:lang w:eastAsia="ar"/>
              </w:rPr>
              <w:t>التاريخ</w:t>
            </w:r>
            <w:r w:rsidR="00B16BF6" w:rsidRPr="00FB6C79">
              <w:rPr>
                <w:rFonts w:ascii="Arial" w:eastAsia="Arial" w:hAnsi="Arial"/>
                <w:color w:val="373E49" w:themeColor="accent1"/>
                <w:rtl/>
                <w:lang w:eastAsia="ar"/>
              </w:rPr>
              <w:t>:</w:t>
            </w:r>
          </w:p>
        </w:tc>
        <w:sdt>
          <w:sdtPr>
            <w:rPr>
              <w:rFonts w:ascii="Arial" w:hAnsi="Arial"/>
              <w:color w:val="373E49" w:themeColor="accent1"/>
              <w:highlight w:val="cyan"/>
              <w:rtl/>
            </w:rPr>
            <w:id w:val="-1880928185"/>
            <w:placeholder>
              <w:docPart w:val="EAAE24F4AD2A4D72843099C3FAC1B6A7"/>
            </w:placeholder>
            <w:date>
              <w:dateFormat w:val="MM/dd/yyyy"/>
              <w:lid w:val="en-US"/>
              <w:storeMappedDataAs w:val="dateTime"/>
              <w:calendar w:val="gregorian"/>
            </w:date>
          </w:sdtPr>
          <w:sdtEndPr/>
          <w:sdtContent>
            <w:tc>
              <w:tcPr>
                <w:tcW w:w="2748" w:type="dxa"/>
                <w:vAlign w:val="center"/>
              </w:tcPr>
              <w:p w14:paraId="24A9DF5C" w14:textId="77777777" w:rsidR="008D3FD2" w:rsidRPr="00FB6C79" w:rsidRDefault="008D3FD2" w:rsidP="00EE0516">
                <w:pPr>
                  <w:bidi/>
                  <w:spacing w:line="260" w:lineRule="exact"/>
                  <w:ind w:left="272"/>
                  <w:contextualSpacing/>
                  <w:jc w:val="both"/>
                  <w:rPr>
                    <w:rFonts w:ascii="Arial" w:hAnsi="Arial"/>
                    <w:color w:val="373E49" w:themeColor="accent1"/>
                    <w:highlight w:val="cyan"/>
                    <w:rtl/>
                  </w:rPr>
                </w:pPr>
                <w:r w:rsidRPr="00FB6C79">
                  <w:rPr>
                    <w:rFonts w:ascii="Arial" w:eastAsia="Arial" w:hAnsi="Arial"/>
                    <w:color w:val="373E49" w:themeColor="accent1"/>
                    <w:highlight w:val="cyan"/>
                    <w:rtl/>
                    <w:lang w:eastAsia="ar"/>
                  </w:rPr>
                  <w:t>اضغط هنا لإضافة تاريخ</w:t>
                </w:r>
              </w:p>
            </w:tc>
          </w:sdtContent>
        </w:sdt>
      </w:tr>
      <w:tr w:rsidR="008D3FD2" w:rsidRPr="00FB6C79" w14:paraId="2B9D0ED2" w14:textId="77777777" w:rsidTr="008D3FD2">
        <w:trPr>
          <w:trHeight w:val="288"/>
        </w:trPr>
        <w:tc>
          <w:tcPr>
            <w:tcW w:w="1940" w:type="dxa"/>
            <w:vAlign w:val="center"/>
          </w:tcPr>
          <w:p w14:paraId="766D29E5" w14:textId="3C649727" w:rsidR="008D3FD2" w:rsidRPr="00FB6C79" w:rsidRDefault="00B16BF6" w:rsidP="00EE0516">
            <w:pPr>
              <w:bidi/>
              <w:spacing w:line="260" w:lineRule="exact"/>
              <w:ind w:left="272"/>
              <w:contextualSpacing/>
              <w:jc w:val="both"/>
              <w:rPr>
                <w:rFonts w:ascii="Arial" w:hAnsi="Arial"/>
                <w:color w:val="373E49" w:themeColor="accent1"/>
                <w:rtl/>
              </w:rPr>
            </w:pPr>
            <w:r w:rsidRPr="00FB6C79">
              <w:rPr>
                <w:rFonts w:ascii="Arial" w:eastAsia="Arial" w:hAnsi="Arial"/>
                <w:color w:val="373E49" w:themeColor="accent1"/>
                <w:rtl/>
                <w:lang w:eastAsia="ar"/>
              </w:rPr>
              <w:t>الإصدار:</w:t>
            </w:r>
          </w:p>
        </w:tc>
        <w:sdt>
          <w:sdtPr>
            <w:rPr>
              <w:rFonts w:ascii="Arial" w:hAnsi="Arial"/>
              <w:color w:val="373E49" w:themeColor="accent1"/>
              <w:highlight w:val="cyan"/>
              <w:rtl/>
            </w:rPr>
            <w:id w:val="-19317282"/>
            <w:placeholder>
              <w:docPart w:val="5C75D78708B94085AB8D113673F2955D"/>
            </w:placeholder>
            <w:text/>
          </w:sdtPr>
          <w:sdtEndPr/>
          <w:sdtContent>
            <w:tc>
              <w:tcPr>
                <w:tcW w:w="2748" w:type="dxa"/>
                <w:vAlign w:val="center"/>
              </w:tcPr>
              <w:p w14:paraId="54ED387E" w14:textId="77777777" w:rsidR="008D3FD2" w:rsidRPr="00FB6C79" w:rsidRDefault="008D3FD2" w:rsidP="00EE0516">
                <w:pPr>
                  <w:bidi/>
                  <w:spacing w:line="260" w:lineRule="exact"/>
                  <w:ind w:left="272"/>
                  <w:contextualSpacing/>
                  <w:jc w:val="both"/>
                  <w:rPr>
                    <w:rFonts w:ascii="Arial" w:hAnsi="Arial"/>
                    <w:color w:val="373E49" w:themeColor="accent1"/>
                    <w:highlight w:val="cyan"/>
                    <w:rtl/>
                  </w:rPr>
                </w:pPr>
                <w:r w:rsidRPr="00FB6C79">
                  <w:rPr>
                    <w:rFonts w:ascii="Arial" w:eastAsia="Arial" w:hAnsi="Arial"/>
                    <w:color w:val="373E49" w:themeColor="accent1"/>
                    <w:highlight w:val="cyan"/>
                    <w:rtl/>
                    <w:lang w:eastAsia="ar"/>
                  </w:rPr>
                  <w:t>اضغط هنا لإضافة نص</w:t>
                </w:r>
              </w:p>
            </w:tc>
          </w:sdtContent>
        </w:sdt>
      </w:tr>
      <w:tr w:rsidR="008D3FD2" w:rsidRPr="00FB6C79" w14:paraId="1AE438B1" w14:textId="77777777" w:rsidTr="008D3FD2">
        <w:trPr>
          <w:trHeight w:val="288"/>
        </w:trPr>
        <w:tc>
          <w:tcPr>
            <w:tcW w:w="1940" w:type="dxa"/>
            <w:vAlign w:val="center"/>
          </w:tcPr>
          <w:p w14:paraId="434E47FC" w14:textId="2EFDDB19" w:rsidR="008D3FD2" w:rsidRPr="00FB6C79" w:rsidRDefault="008D3FD2" w:rsidP="00EE0516">
            <w:pPr>
              <w:bidi/>
              <w:spacing w:line="260" w:lineRule="exact"/>
              <w:ind w:left="272"/>
              <w:contextualSpacing/>
              <w:jc w:val="both"/>
              <w:rPr>
                <w:rFonts w:ascii="Arial" w:hAnsi="Arial"/>
                <w:color w:val="373E49" w:themeColor="accent1"/>
                <w:rtl/>
              </w:rPr>
            </w:pPr>
            <w:r w:rsidRPr="00FB6C79">
              <w:rPr>
                <w:rFonts w:ascii="Arial" w:eastAsia="Arial" w:hAnsi="Arial"/>
                <w:color w:val="373E49" w:themeColor="accent1"/>
                <w:rtl/>
                <w:lang w:eastAsia="ar"/>
              </w:rPr>
              <w:t>المرجع</w:t>
            </w:r>
            <w:r w:rsidR="00B16BF6" w:rsidRPr="00FB6C79">
              <w:rPr>
                <w:rFonts w:ascii="Arial" w:eastAsia="Arial" w:hAnsi="Arial"/>
                <w:color w:val="373E49" w:themeColor="accent1"/>
                <w:rtl/>
                <w:lang w:eastAsia="ar"/>
              </w:rPr>
              <w:t>:</w:t>
            </w:r>
          </w:p>
        </w:tc>
        <w:sdt>
          <w:sdtPr>
            <w:rPr>
              <w:rFonts w:ascii="Arial" w:hAnsi="Arial"/>
              <w:color w:val="373E49" w:themeColor="accent1"/>
              <w:highlight w:val="cyan"/>
              <w:rtl/>
            </w:rPr>
            <w:id w:val="-907214667"/>
            <w:placeholder>
              <w:docPart w:val="F0CE29DEE1304EEF8D494812A17B4689"/>
            </w:placeholder>
            <w:text/>
          </w:sdtPr>
          <w:sdtEndPr/>
          <w:sdtContent>
            <w:tc>
              <w:tcPr>
                <w:tcW w:w="2748" w:type="dxa"/>
                <w:vAlign w:val="center"/>
              </w:tcPr>
              <w:p w14:paraId="2D2C6324" w14:textId="77777777" w:rsidR="008D3FD2" w:rsidRPr="00FB6C79" w:rsidRDefault="008D3FD2" w:rsidP="00EE0516">
                <w:pPr>
                  <w:bidi/>
                  <w:spacing w:line="260" w:lineRule="exact"/>
                  <w:ind w:left="272"/>
                  <w:contextualSpacing/>
                  <w:jc w:val="both"/>
                  <w:rPr>
                    <w:rFonts w:ascii="Arial" w:hAnsi="Arial"/>
                    <w:color w:val="373E49" w:themeColor="accent1"/>
                    <w:highlight w:val="cyan"/>
                    <w:rtl/>
                  </w:rPr>
                </w:pPr>
                <w:r w:rsidRPr="00FB6C79">
                  <w:rPr>
                    <w:rFonts w:ascii="Arial" w:eastAsia="Arial" w:hAnsi="Arial"/>
                    <w:color w:val="373E49" w:themeColor="accent1"/>
                    <w:highlight w:val="cyan"/>
                    <w:rtl/>
                    <w:lang w:eastAsia="ar"/>
                  </w:rPr>
                  <w:t>اضغط هنا لإضافة نص</w:t>
                </w:r>
              </w:p>
            </w:tc>
          </w:sdtContent>
        </w:sdt>
      </w:tr>
    </w:tbl>
    <w:p w14:paraId="2083D6E5" w14:textId="77777777" w:rsidR="009508B1" w:rsidRPr="00FB6C79" w:rsidRDefault="009508B1">
      <w:pPr>
        <w:rPr>
          <w:rFonts w:ascii="Arial" w:eastAsiaTheme="majorEastAsia" w:hAnsi="Arial" w:cs="Arial"/>
          <w:color w:val="15969D" w:themeColor="accent6" w:themeShade="BF"/>
          <w:sz w:val="40"/>
          <w:szCs w:val="40"/>
        </w:rPr>
      </w:pPr>
      <w:r w:rsidRPr="00FB6C79">
        <w:rPr>
          <w:rFonts w:ascii="Arial" w:eastAsiaTheme="majorEastAsia" w:hAnsi="Arial" w:cs="Arial"/>
          <w:color w:val="15969D" w:themeColor="accent6" w:themeShade="BF"/>
          <w:sz w:val="40"/>
          <w:szCs w:val="40"/>
        </w:rPr>
        <w:br w:type="page"/>
      </w:r>
    </w:p>
    <w:p w14:paraId="4C7F17A6" w14:textId="77777777" w:rsidR="00725614" w:rsidRPr="00FB6C79" w:rsidRDefault="00725614" w:rsidP="00725614">
      <w:pPr>
        <w:bidi/>
        <w:jc w:val="both"/>
        <w:rPr>
          <w:rFonts w:ascii="Arial" w:eastAsia="Arial" w:hAnsi="Arial" w:cs="Arial"/>
          <w:color w:val="2B3B82" w:themeColor="text1"/>
          <w:sz w:val="40"/>
          <w:szCs w:val="40"/>
        </w:rPr>
      </w:pPr>
      <w:r w:rsidRPr="00FB6C79">
        <w:rPr>
          <w:rFonts w:ascii="Arial" w:eastAsia="Arial" w:hAnsi="Arial" w:cs="Arial"/>
          <w:color w:val="2B3B82" w:themeColor="text1"/>
          <w:sz w:val="40"/>
          <w:szCs w:val="40"/>
          <w:rtl/>
        </w:rPr>
        <w:lastRenderedPageBreak/>
        <w:t>إخلاء المسؤولية</w:t>
      </w:r>
    </w:p>
    <w:p w14:paraId="42BB142B" w14:textId="77777777" w:rsidR="00725614" w:rsidRPr="00FB6C79" w:rsidRDefault="00725614" w:rsidP="00725614">
      <w:pPr>
        <w:bidi/>
        <w:ind w:firstLine="720"/>
        <w:jc w:val="both"/>
        <w:rPr>
          <w:rFonts w:ascii="Arial" w:eastAsia="Arial" w:hAnsi="Arial" w:cs="Arial"/>
          <w:sz w:val="26"/>
          <w:szCs w:val="26"/>
        </w:rPr>
      </w:pPr>
      <w:r w:rsidRPr="00FB6C79">
        <w:rPr>
          <w:rFonts w:ascii="Arial" w:eastAsia="Arial" w:hAnsi="Arial" w:cs="Arial"/>
          <w:color w:val="373E49" w:themeColor="accent1"/>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FB6C79">
        <w:rPr>
          <w:rFonts w:ascii="Arial" w:eastAsia="Arial" w:hAnsi="Arial" w:cs="Arial"/>
          <w:color w:val="373E49" w:themeColor="accent1"/>
          <w:sz w:val="26"/>
          <w:szCs w:val="26"/>
          <w:highlight w:val="cyan"/>
          <w:rtl/>
        </w:rPr>
        <w:t>&lt;اسم الجهة&gt;</w:t>
      </w:r>
      <w:r w:rsidRPr="00FB6C79">
        <w:rPr>
          <w:rFonts w:ascii="Arial" w:eastAsia="Arial" w:hAnsi="Arial" w:cs="Arial"/>
          <w:color w:val="373E49" w:themeColor="accent1"/>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FB6C79">
        <w:rPr>
          <w:rFonts w:ascii="Arial" w:hAnsi="Arial" w:cs="Arial"/>
          <w:color w:val="373E49" w:themeColor="accent1"/>
          <w:sz w:val="26"/>
          <w:szCs w:val="26"/>
          <w:rtl/>
          <w:lang w:eastAsia="ar"/>
        </w:rPr>
        <w:t>، وتؤكد على أن هذا النموذج ما هو</w:t>
      </w:r>
      <w:r w:rsidRPr="00FB6C79">
        <w:rPr>
          <w:rFonts w:ascii="Arial" w:eastAsia="Arial" w:hAnsi="Arial" w:cs="Arial"/>
          <w:color w:val="373E49" w:themeColor="accent1"/>
          <w:sz w:val="26"/>
          <w:szCs w:val="26"/>
          <w:rtl/>
        </w:rPr>
        <w:t xml:space="preserve"> إلا مثال توضيحي.</w:t>
      </w:r>
    </w:p>
    <w:p w14:paraId="1E019FCC" w14:textId="77777777" w:rsidR="00725614" w:rsidRPr="00FB6C79" w:rsidRDefault="00725614" w:rsidP="00725614">
      <w:pPr>
        <w:bidi/>
        <w:jc w:val="both"/>
        <w:rPr>
          <w:rFonts w:ascii="Arial" w:hAnsi="Arial" w:cs="Arial"/>
          <w:color w:val="2D3982"/>
          <w:sz w:val="40"/>
          <w:szCs w:val="40"/>
          <w:rtl/>
        </w:rPr>
      </w:pPr>
      <w:r w:rsidRPr="00FB6C79">
        <w:rPr>
          <w:rFonts w:ascii="Arial" w:hAnsi="Arial" w:cs="Arial"/>
          <w:color w:val="2D3982"/>
          <w:sz w:val="40"/>
          <w:szCs w:val="40"/>
          <w:rtl/>
        </w:rPr>
        <w:br w:type="page"/>
      </w:r>
    </w:p>
    <w:p w14:paraId="3F5C1759" w14:textId="77777777" w:rsidR="00725614" w:rsidRPr="00FB6C79" w:rsidRDefault="00725614" w:rsidP="00725614">
      <w:pPr>
        <w:bidi/>
        <w:spacing w:line="360" w:lineRule="auto"/>
        <w:jc w:val="both"/>
        <w:rPr>
          <w:rFonts w:ascii="Arial" w:hAnsi="Arial" w:cs="Arial"/>
          <w:color w:val="2B3B82" w:themeColor="text1"/>
          <w:sz w:val="40"/>
          <w:szCs w:val="40"/>
          <w:rtl/>
        </w:rPr>
      </w:pPr>
      <w:r w:rsidRPr="00FB6C79">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725614" w:rsidRPr="00FB6C79" w14:paraId="57AF9D52"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AF87AB0" w14:textId="77777777" w:rsidR="00725614" w:rsidRPr="00FB6C79" w:rsidRDefault="00725614" w:rsidP="00E20997">
            <w:pPr>
              <w:bidi/>
              <w:ind w:right="-43"/>
              <w:contextualSpacing/>
              <w:rPr>
                <w:rFonts w:ascii="Arial" w:hAnsi="Arial"/>
                <w:color w:val="FFFFFF" w:themeColor="background1"/>
                <w:sz w:val="24"/>
                <w:szCs w:val="24"/>
              </w:rPr>
            </w:pPr>
            <w:r w:rsidRPr="00FB6C79">
              <w:rPr>
                <w:rFonts w:ascii="Arial" w:hAnsi="Arial"/>
                <w:color w:val="FFFFFF" w:themeColor="background1"/>
                <w:sz w:val="24"/>
                <w:szCs w:val="24"/>
                <w:rtl/>
              </w:rPr>
              <w:t>الدور</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987851C" w14:textId="77777777" w:rsidR="00725614" w:rsidRPr="00FB6C79" w:rsidRDefault="00725614" w:rsidP="00E20997">
            <w:pPr>
              <w:bidi/>
              <w:ind w:right="-43"/>
              <w:contextualSpacing/>
              <w:rPr>
                <w:rFonts w:ascii="Arial" w:hAnsi="Arial"/>
                <w:color w:val="FFFFFF" w:themeColor="background1"/>
                <w:sz w:val="24"/>
                <w:szCs w:val="24"/>
              </w:rPr>
            </w:pPr>
            <w:r w:rsidRPr="00FB6C79">
              <w:rPr>
                <w:rFonts w:ascii="Arial" w:hAnsi="Arial"/>
                <w:color w:val="FFFFFF" w:themeColor="background1"/>
                <w:sz w:val="24"/>
                <w:szCs w:val="24"/>
                <w:rtl/>
              </w:rPr>
              <w:t>المسمى الوظيفي</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F0A4E7A"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الاسم</w:t>
            </w: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97166D9"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التاريخ</w:t>
            </w: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E838C71"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التوقيع</w:t>
            </w:r>
          </w:p>
        </w:tc>
      </w:tr>
      <w:tr w:rsidR="00725614" w:rsidRPr="00FB6C79" w14:paraId="3D3792E9"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7333D91" w14:textId="77777777" w:rsidR="00725614" w:rsidRPr="00FB6C79" w:rsidRDefault="00855A5B" w:rsidP="00E20997">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725614" w:rsidRPr="00FB6C79">
                  <w:rPr>
                    <w:rFonts w:ascii="Arial" w:hAnsi="Arial"/>
                    <w:color w:val="373E49" w:themeColor="accent1"/>
                    <w:highlight w:val="cyan"/>
                    <w:rtl/>
                  </w:rPr>
                  <w:t>اختر الدور</w:t>
                </w:r>
              </w:sdtContent>
            </w:sdt>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3CD90EE" w14:textId="77777777" w:rsidR="00725614" w:rsidRPr="00FB6C79" w:rsidRDefault="00725614" w:rsidP="00E20997">
            <w:pPr>
              <w:bidi/>
              <w:ind w:right="-43"/>
              <w:contextualSpacing/>
              <w:rPr>
                <w:rFonts w:ascii="Arial" w:hAnsi="Arial"/>
                <w:color w:val="373E49" w:themeColor="accent1"/>
                <w:sz w:val="24"/>
                <w:szCs w:val="24"/>
                <w:rtl/>
              </w:rPr>
            </w:pPr>
            <w:r w:rsidRPr="00FB6C79">
              <w:rPr>
                <w:rFonts w:ascii="Arial" w:eastAsia="DIN Next LT Arabic" w:hAnsi="Arial"/>
                <w:color w:val="373E49" w:themeColor="accent1"/>
                <w:highlight w:val="cyan"/>
                <w:rtl/>
                <w:lang w:eastAsia="ar"/>
              </w:rPr>
              <w:t>&lt;أدخل المسمى الوظيفي&gt;</w:t>
            </w: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103DEF94" w14:textId="77777777" w:rsidR="00725614" w:rsidRPr="00FB6C79" w:rsidRDefault="00725614" w:rsidP="00E20997">
            <w:pPr>
              <w:bidi/>
              <w:ind w:right="-43"/>
              <w:contextualSpacing/>
              <w:rPr>
                <w:rFonts w:ascii="Arial" w:hAnsi="Arial"/>
                <w:color w:val="373E49" w:themeColor="accent1"/>
                <w:sz w:val="24"/>
                <w:szCs w:val="24"/>
                <w:rtl/>
              </w:rPr>
            </w:pPr>
            <w:r w:rsidRPr="00FB6C79">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date>
              <w:dateFormat w:val="MM/dd/yyyy"/>
              <w:lid w:val="en-US"/>
              <w:storeMappedDataAs w:val="dateTime"/>
              <w:calendar w:val="gregorian"/>
            </w:date>
          </w:sdtPr>
          <w:sdtEndPr/>
          <w:sdtContent>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31CB092" w14:textId="77777777" w:rsidR="00725614" w:rsidRPr="00FB6C79" w:rsidRDefault="00725614" w:rsidP="00E20997">
                <w:pPr>
                  <w:bidi/>
                  <w:ind w:right="-43"/>
                  <w:contextualSpacing/>
                  <w:rPr>
                    <w:rFonts w:ascii="Arial" w:hAnsi="Arial"/>
                    <w:color w:val="373E49" w:themeColor="accent1"/>
                    <w:highlight w:val="cyan"/>
                    <w:rtl/>
                  </w:rPr>
                </w:pPr>
                <w:r w:rsidRPr="00FB6C79">
                  <w:rPr>
                    <w:rFonts w:ascii="Arial" w:eastAsia="DIN Next LT Arabic Light" w:hAnsi="Arial"/>
                    <w:color w:val="373E49" w:themeColor="accent1"/>
                    <w:highlight w:val="cyan"/>
                    <w:rtl/>
                    <w:lang w:eastAsia="ar"/>
                  </w:rPr>
                  <w:t>اضغط هنا لإضافة تاريخ</w:t>
                </w:r>
              </w:p>
            </w:tc>
          </w:sdtContent>
        </w:sdt>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6EAEA688" w14:textId="77777777" w:rsidR="00725614" w:rsidRPr="00FB6C79" w:rsidRDefault="00725614" w:rsidP="00E20997">
            <w:pPr>
              <w:bidi/>
              <w:ind w:right="-43"/>
              <w:contextualSpacing/>
              <w:rPr>
                <w:rFonts w:ascii="Arial" w:hAnsi="Arial"/>
                <w:color w:val="373E49" w:themeColor="accent1"/>
                <w:sz w:val="24"/>
                <w:szCs w:val="24"/>
                <w:rtl/>
              </w:rPr>
            </w:pPr>
            <w:r w:rsidRPr="00FB6C79">
              <w:rPr>
                <w:rFonts w:ascii="Arial" w:eastAsia="DIN Next LT Arabic" w:hAnsi="Arial"/>
                <w:color w:val="373E49" w:themeColor="accent1"/>
                <w:highlight w:val="cyan"/>
                <w:rtl/>
                <w:lang w:eastAsia="ar"/>
              </w:rPr>
              <w:t>&lt;أدخل التوقيع&gt;</w:t>
            </w:r>
          </w:p>
        </w:tc>
      </w:tr>
      <w:tr w:rsidR="00725614" w:rsidRPr="00FB6C79" w14:paraId="4CF27366" w14:textId="77777777" w:rsidTr="00E20997">
        <w:trPr>
          <w:trHeight w:val="680"/>
        </w:trPr>
        <w:tc>
          <w:tcPr>
            <w:tcW w:w="143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80BD6E1" w14:textId="77777777" w:rsidR="00725614" w:rsidRPr="00FB6C79" w:rsidRDefault="00725614" w:rsidP="00E2099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93F2E3D" w14:textId="77777777" w:rsidR="00725614" w:rsidRPr="00FB6C79" w:rsidRDefault="00725614" w:rsidP="00E20997">
            <w:pPr>
              <w:bidi/>
              <w:ind w:right="-43"/>
              <w:contextualSpacing/>
              <w:rPr>
                <w:rFonts w:ascii="Arial" w:hAnsi="Arial"/>
                <w:sz w:val="24"/>
                <w:szCs w:val="24"/>
                <w:rtl/>
              </w:rPr>
            </w:pPr>
          </w:p>
        </w:tc>
        <w:tc>
          <w:tcPr>
            <w:tcW w:w="216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7DD8BFD" w14:textId="77777777" w:rsidR="00725614" w:rsidRPr="00FB6C79" w:rsidRDefault="00725614" w:rsidP="00E20997">
            <w:pPr>
              <w:bidi/>
              <w:ind w:right="-43"/>
              <w:contextualSpacing/>
              <w:rPr>
                <w:rFonts w:ascii="Arial" w:hAnsi="Arial"/>
                <w:sz w:val="24"/>
                <w:szCs w:val="24"/>
                <w:rtl/>
              </w:rPr>
            </w:pPr>
          </w:p>
        </w:tc>
        <w:tc>
          <w:tcPr>
            <w:tcW w:w="162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79503ABB" w14:textId="77777777" w:rsidR="00725614" w:rsidRPr="00FB6C79" w:rsidRDefault="00725614" w:rsidP="00E20997">
            <w:pPr>
              <w:bidi/>
              <w:ind w:right="-43"/>
              <w:contextualSpacing/>
              <w:rPr>
                <w:rFonts w:ascii="Arial" w:hAnsi="Arial"/>
                <w:sz w:val="24"/>
                <w:szCs w:val="24"/>
                <w:rtl/>
              </w:rPr>
            </w:pPr>
          </w:p>
        </w:tc>
        <w:tc>
          <w:tcPr>
            <w:tcW w:w="1706"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5E9FF43" w14:textId="77777777" w:rsidR="00725614" w:rsidRPr="00FB6C79" w:rsidRDefault="00725614" w:rsidP="00E20997">
            <w:pPr>
              <w:bidi/>
              <w:ind w:right="-43"/>
              <w:contextualSpacing/>
              <w:rPr>
                <w:rFonts w:ascii="Arial" w:hAnsi="Arial"/>
                <w:sz w:val="24"/>
                <w:szCs w:val="24"/>
                <w:rtl/>
              </w:rPr>
            </w:pPr>
          </w:p>
        </w:tc>
      </w:tr>
    </w:tbl>
    <w:p w14:paraId="0C41E387" w14:textId="77777777" w:rsidR="00725614" w:rsidRPr="00FB6C79" w:rsidRDefault="00725614" w:rsidP="00725614">
      <w:pPr>
        <w:bidi/>
        <w:spacing w:line="360" w:lineRule="auto"/>
        <w:jc w:val="both"/>
        <w:rPr>
          <w:rFonts w:ascii="Arial" w:hAnsi="Arial" w:cs="Arial"/>
          <w:color w:val="2B3B82" w:themeColor="text1"/>
          <w:sz w:val="40"/>
          <w:szCs w:val="40"/>
          <w:rtl/>
          <w:lang w:eastAsia="ar-SA"/>
        </w:rPr>
      </w:pPr>
    </w:p>
    <w:p w14:paraId="56C272DB" w14:textId="77777777" w:rsidR="00725614" w:rsidRPr="00FB6C79" w:rsidRDefault="00725614" w:rsidP="00725614">
      <w:pPr>
        <w:bidi/>
        <w:spacing w:line="360" w:lineRule="auto"/>
        <w:jc w:val="both"/>
        <w:rPr>
          <w:rFonts w:ascii="Arial" w:hAnsi="Arial" w:cs="Arial"/>
          <w:color w:val="2B3B82" w:themeColor="text1"/>
          <w:sz w:val="40"/>
          <w:szCs w:val="40"/>
          <w:rtl/>
        </w:rPr>
      </w:pPr>
      <w:r w:rsidRPr="00FB6C79">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725614" w:rsidRPr="00FB6C79" w14:paraId="7CAB6C3D"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CBD19F7"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النسخة</w:t>
            </w: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D9A13D6"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التاريخ</w:t>
            </w: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AF7E35E"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عٌدلَ بواسطة</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2DA52E8"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أسباب التعديل</w:t>
            </w:r>
          </w:p>
        </w:tc>
      </w:tr>
      <w:tr w:rsidR="00725614" w:rsidRPr="00FB6C79" w14:paraId="5DD8CDC2"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76457D2" w14:textId="77777777" w:rsidR="00725614" w:rsidRPr="00FB6C79" w:rsidRDefault="00725614" w:rsidP="00E20997">
            <w:pPr>
              <w:bidi/>
              <w:ind w:right="-43"/>
              <w:contextualSpacing/>
              <w:rPr>
                <w:rFonts w:ascii="Arial" w:hAnsi="Arial"/>
                <w:color w:val="373E49" w:themeColor="accent1"/>
                <w:sz w:val="24"/>
                <w:szCs w:val="24"/>
                <w:rtl/>
              </w:rPr>
            </w:pPr>
            <w:r w:rsidRPr="00FB6C79">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date>
              <w:dateFormat w:val="MM/dd/yyyy"/>
              <w:lid w:val="en-US"/>
              <w:storeMappedDataAs w:val="dateTime"/>
              <w:calendar w:val="gregorian"/>
            </w:date>
          </w:sdtPr>
          <w:sdtEndPr/>
          <w:sdtContent>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F89F047" w14:textId="77777777" w:rsidR="00725614" w:rsidRPr="00FB6C79" w:rsidRDefault="00725614" w:rsidP="00E20997">
                <w:pPr>
                  <w:bidi/>
                  <w:ind w:right="-43"/>
                  <w:contextualSpacing/>
                  <w:rPr>
                    <w:rFonts w:ascii="Arial" w:hAnsi="Arial"/>
                    <w:color w:val="373E49" w:themeColor="accent1"/>
                    <w:highlight w:val="cyan"/>
                    <w:rtl/>
                  </w:rPr>
                </w:pPr>
                <w:r w:rsidRPr="00FB6C79">
                  <w:rPr>
                    <w:rFonts w:ascii="Arial" w:hAnsi="Arial"/>
                    <w:color w:val="373E49" w:themeColor="accent1"/>
                    <w:highlight w:val="cyan"/>
                    <w:rtl/>
                  </w:rPr>
                  <w:t>اضغط هنا لإضافة تاريخ</w:t>
                </w:r>
              </w:p>
            </w:tc>
          </w:sdtContent>
        </w:sdt>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9D3973B" w14:textId="77777777" w:rsidR="00725614" w:rsidRPr="00FB6C79" w:rsidRDefault="00725614" w:rsidP="00E20997">
            <w:pPr>
              <w:bidi/>
              <w:ind w:right="-43"/>
              <w:contextualSpacing/>
              <w:rPr>
                <w:rFonts w:ascii="Arial" w:hAnsi="Arial"/>
                <w:color w:val="373E49" w:themeColor="accent1"/>
                <w:sz w:val="24"/>
                <w:szCs w:val="24"/>
                <w:rtl/>
              </w:rPr>
            </w:pPr>
            <w:r w:rsidRPr="00FB6C79">
              <w:rPr>
                <w:rFonts w:ascii="Arial" w:eastAsia="DIN Next LT Arabic" w:hAnsi="Arial"/>
                <w:color w:val="373E49" w:themeColor="accent1"/>
                <w:highlight w:val="cyan"/>
                <w:rtl/>
                <w:lang w:eastAsia="ar"/>
              </w:rPr>
              <w:t>&lt;أدخل الاسم الكامل للموظف&gt;</w:t>
            </w: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5D7831" w14:textId="77777777" w:rsidR="00725614" w:rsidRPr="00FB6C79" w:rsidRDefault="00725614" w:rsidP="00E20997">
            <w:pPr>
              <w:bidi/>
              <w:ind w:right="-43"/>
              <w:contextualSpacing/>
              <w:rPr>
                <w:rFonts w:ascii="Arial" w:hAnsi="Arial"/>
                <w:color w:val="373E49" w:themeColor="accent1"/>
                <w:sz w:val="24"/>
                <w:szCs w:val="24"/>
                <w:rtl/>
              </w:rPr>
            </w:pPr>
            <w:r w:rsidRPr="00FB6C79">
              <w:rPr>
                <w:rFonts w:ascii="Arial" w:eastAsia="DIN Next LT Arabic" w:hAnsi="Arial"/>
                <w:color w:val="373E49" w:themeColor="accent1"/>
                <w:highlight w:val="cyan"/>
                <w:rtl/>
                <w:lang w:eastAsia="ar"/>
              </w:rPr>
              <w:t>&lt;أدخل وصف التعديل&gt;</w:t>
            </w:r>
          </w:p>
        </w:tc>
      </w:tr>
      <w:tr w:rsidR="00725614" w:rsidRPr="00FB6C79" w14:paraId="329371B0" w14:textId="77777777" w:rsidTr="00E20997">
        <w:trPr>
          <w:trHeight w:val="680"/>
        </w:trPr>
        <w:tc>
          <w:tcPr>
            <w:tcW w:w="155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15A8323" w14:textId="77777777" w:rsidR="00725614" w:rsidRPr="00FB6C79" w:rsidRDefault="00725614" w:rsidP="00E20997">
            <w:pPr>
              <w:bidi/>
              <w:ind w:right="-43"/>
              <w:contextualSpacing/>
              <w:rPr>
                <w:rFonts w:ascii="Arial" w:hAnsi="Arial"/>
                <w:color w:val="FFFFFF" w:themeColor="background1"/>
                <w:sz w:val="24"/>
                <w:szCs w:val="24"/>
                <w:rtl/>
              </w:rPr>
            </w:pPr>
          </w:p>
        </w:tc>
        <w:tc>
          <w:tcPr>
            <w:tcW w:w="1701"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865B2A0" w14:textId="77777777" w:rsidR="00725614" w:rsidRPr="00FB6C79" w:rsidRDefault="00725614" w:rsidP="00E20997">
            <w:pPr>
              <w:bidi/>
              <w:ind w:right="-43"/>
              <w:contextualSpacing/>
              <w:rPr>
                <w:rFonts w:ascii="Arial" w:hAnsi="Arial"/>
                <w:color w:val="FFFFFF" w:themeColor="background1"/>
                <w:sz w:val="24"/>
                <w:szCs w:val="24"/>
                <w:rtl/>
              </w:rPr>
            </w:pPr>
          </w:p>
        </w:tc>
        <w:tc>
          <w:tcPr>
            <w:tcW w:w="226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08286F5" w14:textId="77777777" w:rsidR="00725614" w:rsidRPr="00FB6C79" w:rsidRDefault="00725614" w:rsidP="00E20997">
            <w:pPr>
              <w:bidi/>
              <w:ind w:right="-43"/>
              <w:contextualSpacing/>
              <w:rPr>
                <w:rFonts w:ascii="Arial" w:hAnsi="Arial"/>
                <w:color w:val="FFFFFF" w:themeColor="background1"/>
                <w:sz w:val="24"/>
                <w:szCs w:val="24"/>
                <w:rtl/>
              </w:rPr>
            </w:pPr>
          </w:p>
        </w:tc>
        <w:tc>
          <w:tcPr>
            <w:tcW w:w="354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A802EE2" w14:textId="77777777" w:rsidR="00725614" w:rsidRPr="00FB6C79" w:rsidRDefault="00725614" w:rsidP="00E20997">
            <w:pPr>
              <w:bidi/>
              <w:ind w:right="-43"/>
              <w:contextualSpacing/>
              <w:rPr>
                <w:rFonts w:ascii="Arial" w:hAnsi="Arial"/>
                <w:color w:val="FFFFFF" w:themeColor="background1"/>
                <w:sz w:val="24"/>
                <w:szCs w:val="24"/>
                <w:rtl/>
              </w:rPr>
            </w:pPr>
          </w:p>
        </w:tc>
      </w:tr>
    </w:tbl>
    <w:p w14:paraId="5D7D41C1" w14:textId="77777777" w:rsidR="00725614" w:rsidRPr="00FB6C79" w:rsidRDefault="00725614" w:rsidP="00725614">
      <w:pPr>
        <w:bidi/>
        <w:spacing w:line="360" w:lineRule="auto"/>
        <w:jc w:val="both"/>
        <w:rPr>
          <w:rFonts w:ascii="Arial" w:hAnsi="Arial" w:cs="Arial"/>
          <w:color w:val="2B3B82" w:themeColor="text1"/>
          <w:sz w:val="40"/>
          <w:szCs w:val="40"/>
          <w:rtl/>
          <w:lang w:eastAsia="ar-SA"/>
        </w:rPr>
      </w:pPr>
    </w:p>
    <w:p w14:paraId="29507AA2" w14:textId="77777777" w:rsidR="00725614" w:rsidRPr="00FB6C79" w:rsidRDefault="00725614" w:rsidP="00725614">
      <w:pPr>
        <w:bidi/>
        <w:spacing w:line="360" w:lineRule="auto"/>
        <w:jc w:val="both"/>
        <w:rPr>
          <w:rFonts w:ascii="Arial" w:hAnsi="Arial" w:cs="Arial"/>
          <w:color w:val="2B3B82" w:themeColor="text1"/>
          <w:sz w:val="40"/>
          <w:szCs w:val="40"/>
          <w:rtl/>
        </w:rPr>
      </w:pPr>
      <w:r w:rsidRPr="00FB6C79">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725614" w:rsidRPr="00FB6C79" w14:paraId="19CF1C82"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F7D5373"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معدل المراجعة</w:t>
            </w: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55F717E7" w14:textId="77777777" w:rsidR="00725614" w:rsidRPr="00FB6C79" w:rsidRDefault="00725614" w:rsidP="00E20997">
            <w:pPr>
              <w:bidi/>
              <w:ind w:right="-43"/>
              <w:contextualSpacing/>
              <w:rPr>
                <w:rFonts w:ascii="Arial" w:hAnsi="Arial"/>
                <w:color w:val="FFFFFF" w:themeColor="background1"/>
                <w:sz w:val="24"/>
                <w:szCs w:val="24"/>
              </w:rPr>
            </w:pPr>
            <w:r w:rsidRPr="00FB6C79">
              <w:rPr>
                <w:rFonts w:ascii="Arial" w:hAnsi="Arial"/>
                <w:color w:val="FFFFFF" w:themeColor="background1"/>
                <w:sz w:val="24"/>
                <w:szCs w:val="24"/>
                <w:rtl/>
              </w:rPr>
              <w:t>التاريخ لأخر مراجعة</w:t>
            </w: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35CCA72" w14:textId="77777777" w:rsidR="00725614" w:rsidRPr="00FB6C79" w:rsidRDefault="00725614" w:rsidP="00E20997">
            <w:pPr>
              <w:bidi/>
              <w:ind w:right="-43"/>
              <w:contextualSpacing/>
              <w:rPr>
                <w:rFonts w:ascii="Arial" w:hAnsi="Arial"/>
                <w:color w:val="FFFFFF" w:themeColor="background1"/>
                <w:sz w:val="24"/>
                <w:szCs w:val="24"/>
                <w:rtl/>
              </w:rPr>
            </w:pPr>
            <w:r w:rsidRPr="00FB6C79">
              <w:rPr>
                <w:rFonts w:ascii="Arial" w:hAnsi="Arial"/>
                <w:color w:val="FFFFFF" w:themeColor="background1"/>
                <w:sz w:val="24"/>
                <w:szCs w:val="24"/>
                <w:rtl/>
              </w:rPr>
              <w:t>تاريخ المراجعة القادمة</w:t>
            </w:r>
          </w:p>
        </w:tc>
      </w:tr>
      <w:tr w:rsidR="00725614" w:rsidRPr="00FB6C79" w14:paraId="429687FE"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9855755" w14:textId="77777777" w:rsidR="00725614" w:rsidRPr="00FB6C79" w:rsidRDefault="00725614" w:rsidP="00E20997">
            <w:pPr>
              <w:bidi/>
              <w:ind w:right="-43"/>
              <w:contextualSpacing/>
              <w:rPr>
                <w:rFonts w:ascii="Arial" w:hAnsi="Arial"/>
                <w:color w:val="373E49" w:themeColor="accent1"/>
                <w:highlight w:val="cyan"/>
                <w:rtl/>
              </w:rPr>
            </w:pPr>
            <w:r w:rsidRPr="00FB6C79">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date>
              <w:dateFormat w:val="MM/dd/yyyy"/>
              <w:lid w:val="en-US"/>
              <w:storeMappedDataAs w:val="dateTime"/>
              <w:calendar w:val="gregorian"/>
            </w:date>
          </w:sdtPr>
          <w:sdtEndPr/>
          <w:sdtContent>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7422E2" w14:textId="77777777" w:rsidR="00725614" w:rsidRPr="00FB6C79" w:rsidRDefault="00725614" w:rsidP="00E20997">
                <w:pPr>
                  <w:bidi/>
                  <w:ind w:right="-43"/>
                  <w:contextualSpacing/>
                  <w:rPr>
                    <w:rFonts w:ascii="Arial" w:hAnsi="Arial"/>
                    <w:color w:val="373E49" w:themeColor="accent1"/>
                    <w:highlight w:val="cyan"/>
                    <w:rtl/>
                  </w:rPr>
                </w:pPr>
                <w:r w:rsidRPr="00FB6C79">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date>
              <w:dateFormat w:val="MM/dd/yyyy"/>
              <w:lid w:val="en-US"/>
              <w:storeMappedDataAs w:val="dateTime"/>
              <w:calendar w:val="gregorian"/>
            </w:date>
          </w:sdtPr>
          <w:sdtEndPr/>
          <w:sdtContent>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16B0B1F" w14:textId="77777777" w:rsidR="00725614" w:rsidRPr="00FB6C79" w:rsidRDefault="00725614" w:rsidP="00E20997">
                <w:pPr>
                  <w:bidi/>
                  <w:ind w:right="-43"/>
                  <w:contextualSpacing/>
                  <w:rPr>
                    <w:rFonts w:ascii="Arial" w:hAnsi="Arial"/>
                    <w:color w:val="373E49" w:themeColor="accent1"/>
                    <w:highlight w:val="cyan"/>
                    <w:rtl/>
                  </w:rPr>
                </w:pPr>
                <w:r w:rsidRPr="00FB6C79">
                  <w:rPr>
                    <w:rFonts w:ascii="Arial" w:hAnsi="Arial"/>
                    <w:color w:val="373E49" w:themeColor="accent1"/>
                    <w:highlight w:val="cyan"/>
                    <w:rtl/>
                  </w:rPr>
                  <w:t>اضغط هنا لإضافة تاريخ</w:t>
                </w:r>
              </w:p>
            </w:tc>
          </w:sdtContent>
        </w:sdt>
      </w:tr>
      <w:tr w:rsidR="00725614" w:rsidRPr="00FB6C79" w14:paraId="351CC4A2" w14:textId="77777777" w:rsidTr="00E20997">
        <w:trPr>
          <w:trHeight w:val="753"/>
        </w:trPr>
        <w:tc>
          <w:tcPr>
            <w:tcW w:w="192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3EBEC0C" w14:textId="77777777" w:rsidR="00725614" w:rsidRPr="00FB6C79" w:rsidRDefault="00725614" w:rsidP="00E20997">
            <w:pPr>
              <w:bidi/>
              <w:ind w:right="-43"/>
              <w:contextualSpacing/>
              <w:rPr>
                <w:rFonts w:ascii="Arial" w:hAnsi="Arial"/>
                <w:sz w:val="24"/>
                <w:szCs w:val="24"/>
                <w:rtl/>
              </w:rPr>
            </w:pPr>
          </w:p>
        </w:tc>
        <w:tc>
          <w:tcPr>
            <w:tcW w:w="3564"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CCB5ADB" w14:textId="77777777" w:rsidR="00725614" w:rsidRPr="00FB6C79" w:rsidRDefault="00725614" w:rsidP="00E20997">
            <w:pPr>
              <w:bidi/>
              <w:ind w:right="-43"/>
              <w:contextualSpacing/>
              <w:rPr>
                <w:rFonts w:ascii="Arial" w:hAnsi="Arial"/>
                <w:sz w:val="24"/>
                <w:szCs w:val="24"/>
                <w:rtl/>
              </w:rPr>
            </w:pPr>
          </w:p>
        </w:tc>
        <w:tc>
          <w:tcPr>
            <w:tcW w:w="360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0695CE0" w14:textId="77777777" w:rsidR="00725614" w:rsidRPr="00FB6C79" w:rsidRDefault="00725614" w:rsidP="00E20997">
            <w:pPr>
              <w:bidi/>
              <w:ind w:right="-43"/>
              <w:contextualSpacing/>
              <w:rPr>
                <w:rFonts w:ascii="Arial" w:hAnsi="Arial"/>
                <w:sz w:val="24"/>
                <w:szCs w:val="24"/>
                <w:rtl/>
              </w:rPr>
            </w:pPr>
          </w:p>
        </w:tc>
      </w:tr>
    </w:tbl>
    <w:p w14:paraId="2BB04ABA" w14:textId="77777777" w:rsidR="00725614" w:rsidRPr="00FB6C79" w:rsidRDefault="00725614" w:rsidP="00725614">
      <w:pPr>
        <w:bidi/>
        <w:spacing w:line="260" w:lineRule="exact"/>
        <w:ind w:right="-43"/>
        <w:contextualSpacing/>
        <w:jc w:val="both"/>
        <w:rPr>
          <w:rFonts w:ascii="Arial" w:hAnsi="Arial" w:cs="Arial"/>
          <w:sz w:val="24"/>
          <w:szCs w:val="24"/>
          <w:rtl/>
          <w:lang w:eastAsia="ar-SA"/>
        </w:rPr>
      </w:pPr>
    </w:p>
    <w:p w14:paraId="252F8D2D" w14:textId="77777777" w:rsidR="00725614" w:rsidRPr="00FB6C79" w:rsidRDefault="00725614" w:rsidP="00725614">
      <w:pPr>
        <w:ind w:left="117"/>
        <w:rPr>
          <w:rFonts w:ascii="Arial" w:hAnsi="Arial" w:cs="Arial"/>
        </w:rPr>
      </w:pPr>
    </w:p>
    <w:p w14:paraId="5579D04C" w14:textId="3D38C80E" w:rsidR="00E367CF" w:rsidRPr="00FB6C79" w:rsidRDefault="00E367CF" w:rsidP="00DE7CBC">
      <w:pPr>
        <w:spacing w:line="240" w:lineRule="auto"/>
        <w:contextualSpacing/>
        <w:jc w:val="both"/>
        <w:rPr>
          <w:rFonts w:ascii="Arial" w:hAnsi="Arial" w:cs="Arial"/>
          <w:sz w:val="24"/>
          <w:szCs w:val="24"/>
        </w:rPr>
      </w:pPr>
    </w:p>
    <w:p w14:paraId="465F8FC3" w14:textId="5B1AFB0A" w:rsidR="00E367CF" w:rsidRPr="00FB6C79" w:rsidRDefault="00E367CF" w:rsidP="00DE7CBC">
      <w:pPr>
        <w:spacing w:line="240" w:lineRule="auto"/>
        <w:contextualSpacing/>
        <w:jc w:val="both"/>
        <w:rPr>
          <w:rFonts w:ascii="Arial" w:hAnsi="Arial" w:cs="Arial"/>
          <w:sz w:val="24"/>
          <w:szCs w:val="24"/>
        </w:rPr>
      </w:pPr>
    </w:p>
    <w:p w14:paraId="351D883F" w14:textId="4900BC04" w:rsidR="00E367CF" w:rsidRPr="00FB6C79" w:rsidRDefault="00E367CF" w:rsidP="00DE7CBC">
      <w:pPr>
        <w:spacing w:line="240" w:lineRule="auto"/>
        <w:contextualSpacing/>
        <w:jc w:val="both"/>
        <w:rPr>
          <w:rFonts w:ascii="Arial" w:hAnsi="Arial" w:cs="Arial"/>
          <w:sz w:val="24"/>
          <w:szCs w:val="24"/>
        </w:rPr>
      </w:pPr>
    </w:p>
    <w:p w14:paraId="3C39CB35" w14:textId="10357D5C" w:rsidR="00E367CF" w:rsidRPr="00FB6C79" w:rsidRDefault="00E367CF" w:rsidP="00DE7CBC">
      <w:pPr>
        <w:spacing w:line="240" w:lineRule="auto"/>
        <w:contextualSpacing/>
        <w:jc w:val="both"/>
        <w:rPr>
          <w:rFonts w:ascii="Arial" w:hAnsi="Arial" w:cs="Arial"/>
          <w:sz w:val="24"/>
          <w:szCs w:val="24"/>
        </w:rPr>
      </w:pPr>
    </w:p>
    <w:p w14:paraId="6F16E260" w14:textId="5BF7604E" w:rsidR="00E367CF" w:rsidRPr="00FB6C79" w:rsidRDefault="00E367CF" w:rsidP="00DE7CBC">
      <w:pPr>
        <w:spacing w:line="240" w:lineRule="auto"/>
        <w:contextualSpacing/>
        <w:jc w:val="both"/>
        <w:rPr>
          <w:rFonts w:ascii="Arial" w:hAnsi="Arial" w:cs="Arial"/>
          <w:sz w:val="24"/>
          <w:szCs w:val="24"/>
        </w:rPr>
      </w:pPr>
    </w:p>
    <w:sdt>
      <w:sdtPr>
        <w:rPr>
          <w:rStyle w:val="Hyperlink"/>
          <w:rFonts w:ascii="Arial" w:eastAsiaTheme="minorEastAsia" w:hAnsi="Arial" w:cs="Arial"/>
          <w:color w:val="2B3B82" w:themeColor="text1"/>
          <w:sz w:val="21"/>
          <w:szCs w:val="21"/>
          <w:u w:val="none"/>
          <w:rtl/>
        </w:rPr>
        <w:id w:val="997618973"/>
        <w:docPartObj>
          <w:docPartGallery w:val="Table of Contents"/>
          <w:docPartUnique/>
        </w:docPartObj>
      </w:sdtPr>
      <w:sdtEndPr>
        <w:rPr>
          <w:rStyle w:val="DefaultParagraphFont"/>
          <w:b/>
          <w:bCs/>
          <w:noProof/>
          <w:color w:val="auto"/>
          <w:rtl w:val="0"/>
        </w:rPr>
      </w:sdtEndPr>
      <w:sdtContent>
        <w:p w14:paraId="2F4F5136" w14:textId="77777777" w:rsidR="009508B1" w:rsidRPr="00FB6C79" w:rsidRDefault="009508B1" w:rsidP="00C303A3">
          <w:pPr>
            <w:pStyle w:val="Heading1"/>
            <w:bidi/>
            <w:spacing w:before="480"/>
            <w:rPr>
              <w:rStyle w:val="Hyperlink"/>
              <w:rFonts w:ascii="Arial" w:hAnsi="Arial" w:cs="Arial"/>
              <w:color w:val="2B3B82" w:themeColor="text1"/>
              <w:u w:val="none"/>
            </w:rPr>
          </w:pPr>
          <w:r w:rsidRPr="00FB6C79">
            <w:rPr>
              <w:rStyle w:val="Hyperlink"/>
              <w:rFonts w:ascii="Arial" w:hAnsi="Arial" w:cs="Arial"/>
              <w:color w:val="2B3B82" w:themeColor="text1"/>
              <w:u w:val="none"/>
              <w:rtl/>
            </w:rPr>
            <w:t>قائمة المحتويات</w:t>
          </w:r>
        </w:p>
        <w:p w14:paraId="375FEFC4" w14:textId="104F8B19" w:rsidR="0086561C" w:rsidRPr="00FB6C79" w:rsidRDefault="009508B1" w:rsidP="00AE656F">
          <w:pPr>
            <w:pStyle w:val="TOC1"/>
            <w:tabs>
              <w:tab w:val="clear" w:pos="2089"/>
              <w:tab w:val="left" w:pos="657"/>
            </w:tabs>
            <w:bidi/>
            <w:rPr>
              <w:rFonts w:ascii="Arial" w:hAnsi="Arial" w:cs="Arial"/>
              <w:noProof/>
              <w:color w:val="373E49" w:themeColor="accent1"/>
              <w:sz w:val="26"/>
              <w:szCs w:val="26"/>
              <w:rtl/>
            </w:rPr>
          </w:pPr>
          <w:r w:rsidRPr="00FB6C79">
            <w:rPr>
              <w:rFonts w:ascii="Arial" w:hAnsi="Arial" w:cs="Arial"/>
              <w:sz w:val="24"/>
              <w:szCs w:val="24"/>
            </w:rPr>
            <w:fldChar w:fldCharType="begin"/>
          </w:r>
          <w:r w:rsidRPr="00FB6C79">
            <w:rPr>
              <w:rFonts w:ascii="Arial" w:hAnsi="Arial" w:cs="Arial"/>
            </w:rPr>
            <w:instrText xml:space="preserve"> TOC \o "1-3" \h \z \u </w:instrText>
          </w:r>
          <w:r w:rsidRPr="00FB6C79">
            <w:rPr>
              <w:rFonts w:ascii="Arial" w:hAnsi="Arial" w:cs="Arial"/>
              <w:sz w:val="24"/>
              <w:szCs w:val="24"/>
            </w:rPr>
            <w:fldChar w:fldCharType="separate"/>
          </w:r>
          <w:hyperlink w:anchor="_Toc117535174" w:history="1">
            <w:r w:rsidR="0086561C" w:rsidRPr="00FB6C79">
              <w:rPr>
                <w:rStyle w:val="Hyperlink"/>
                <w:rFonts w:ascii="Arial" w:hAnsi="Arial" w:cs="Arial"/>
                <w:noProof/>
                <w:color w:val="373E49" w:themeColor="accent1"/>
                <w:sz w:val="26"/>
                <w:szCs w:val="26"/>
                <w:rtl/>
                <w:lang w:eastAsia="ar"/>
              </w:rPr>
              <w:t>الغرض</w:t>
            </w:r>
            <w:r w:rsidR="0086561C" w:rsidRPr="00FB6C79">
              <w:rPr>
                <w:rFonts w:ascii="Arial" w:hAnsi="Arial" w:cs="Arial"/>
                <w:noProof/>
                <w:webHidden/>
                <w:color w:val="373E49" w:themeColor="accent1"/>
                <w:sz w:val="26"/>
                <w:szCs w:val="26"/>
                <w:rtl/>
              </w:rPr>
              <w:tab/>
            </w:r>
            <w:r w:rsidR="0086561C" w:rsidRPr="00FB6C79">
              <w:rPr>
                <w:rFonts w:ascii="Arial" w:hAnsi="Arial" w:cs="Arial"/>
                <w:noProof/>
                <w:webHidden/>
                <w:color w:val="373E49" w:themeColor="accent1"/>
                <w:sz w:val="26"/>
                <w:szCs w:val="26"/>
              </w:rPr>
              <w:tab/>
            </w:r>
            <w:r w:rsidR="0086561C" w:rsidRPr="00FB6C79">
              <w:rPr>
                <w:rFonts w:ascii="Arial" w:hAnsi="Arial" w:cs="Arial"/>
                <w:noProof/>
                <w:webHidden/>
                <w:color w:val="373E49" w:themeColor="accent1"/>
                <w:sz w:val="26"/>
                <w:szCs w:val="26"/>
                <w:rtl/>
              </w:rPr>
              <w:fldChar w:fldCharType="begin"/>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Pr>
              <w:instrText>PAGEREF</w:instrText>
            </w:r>
            <w:r w:rsidR="0086561C" w:rsidRPr="00FB6C79">
              <w:rPr>
                <w:rFonts w:ascii="Arial" w:hAnsi="Arial" w:cs="Arial"/>
                <w:noProof/>
                <w:webHidden/>
                <w:color w:val="373E49" w:themeColor="accent1"/>
                <w:sz w:val="26"/>
                <w:szCs w:val="26"/>
                <w:rtl/>
              </w:rPr>
              <w:instrText xml:space="preserve"> _</w:instrText>
            </w:r>
            <w:r w:rsidR="0086561C" w:rsidRPr="00FB6C79">
              <w:rPr>
                <w:rFonts w:ascii="Arial" w:hAnsi="Arial" w:cs="Arial"/>
                <w:noProof/>
                <w:webHidden/>
                <w:color w:val="373E49" w:themeColor="accent1"/>
                <w:sz w:val="26"/>
                <w:szCs w:val="26"/>
              </w:rPr>
              <w:instrText>Toc117535174 \h</w:instrText>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tl/>
              </w:rPr>
            </w:r>
            <w:r w:rsidR="0086561C" w:rsidRPr="00FB6C79">
              <w:rPr>
                <w:rFonts w:ascii="Arial" w:hAnsi="Arial" w:cs="Arial"/>
                <w:noProof/>
                <w:webHidden/>
                <w:color w:val="373E49" w:themeColor="accent1"/>
                <w:sz w:val="26"/>
                <w:szCs w:val="26"/>
                <w:rtl/>
              </w:rPr>
              <w:fldChar w:fldCharType="separate"/>
            </w:r>
            <w:r w:rsidR="00FB6C79" w:rsidRPr="00FB6C79">
              <w:rPr>
                <w:rFonts w:ascii="Arial" w:hAnsi="Arial" w:cs="Arial"/>
                <w:noProof/>
                <w:webHidden/>
                <w:color w:val="373E49" w:themeColor="accent1"/>
                <w:sz w:val="26"/>
                <w:szCs w:val="26"/>
                <w:rtl/>
              </w:rPr>
              <w:t>4</w:t>
            </w:r>
            <w:r w:rsidR="0086561C" w:rsidRPr="00FB6C79">
              <w:rPr>
                <w:rFonts w:ascii="Arial" w:hAnsi="Arial" w:cs="Arial"/>
                <w:noProof/>
                <w:webHidden/>
                <w:color w:val="373E49" w:themeColor="accent1"/>
                <w:sz w:val="26"/>
                <w:szCs w:val="26"/>
                <w:rtl/>
              </w:rPr>
              <w:fldChar w:fldCharType="end"/>
            </w:r>
          </w:hyperlink>
        </w:p>
        <w:p w14:paraId="767E03F2" w14:textId="24329BB6" w:rsidR="0086561C" w:rsidRPr="00FB6C79" w:rsidRDefault="00855A5B" w:rsidP="00AE656F">
          <w:pPr>
            <w:pStyle w:val="TOC1"/>
            <w:tabs>
              <w:tab w:val="clear" w:pos="2089"/>
              <w:tab w:val="left" w:pos="657"/>
            </w:tabs>
            <w:bidi/>
            <w:rPr>
              <w:rFonts w:ascii="Arial" w:hAnsi="Arial" w:cs="Arial"/>
              <w:noProof/>
              <w:color w:val="373E49" w:themeColor="accent1"/>
              <w:sz w:val="26"/>
              <w:szCs w:val="26"/>
              <w:rtl/>
            </w:rPr>
          </w:pPr>
          <w:hyperlink w:anchor="_Toc117535175" w:history="1">
            <w:r w:rsidR="0086561C" w:rsidRPr="00FB6C79">
              <w:rPr>
                <w:rStyle w:val="Hyperlink"/>
                <w:rFonts w:ascii="Arial" w:hAnsi="Arial" w:cs="Arial"/>
                <w:noProof/>
                <w:color w:val="373E49" w:themeColor="accent1"/>
                <w:sz w:val="26"/>
                <w:szCs w:val="26"/>
                <w:rtl/>
                <w:lang w:eastAsia="ar"/>
              </w:rPr>
              <w:t>النطاق</w:t>
            </w:r>
            <w:r w:rsidR="0086561C" w:rsidRPr="00FB6C79">
              <w:rPr>
                <w:rFonts w:ascii="Arial" w:hAnsi="Arial" w:cs="Arial"/>
                <w:noProof/>
                <w:webHidden/>
                <w:color w:val="373E49" w:themeColor="accent1"/>
                <w:sz w:val="26"/>
                <w:szCs w:val="26"/>
                <w:rtl/>
              </w:rPr>
              <w:tab/>
            </w:r>
            <w:r w:rsidR="0086561C" w:rsidRPr="00FB6C79">
              <w:rPr>
                <w:rFonts w:ascii="Arial" w:hAnsi="Arial" w:cs="Arial"/>
                <w:noProof/>
                <w:webHidden/>
                <w:color w:val="373E49" w:themeColor="accent1"/>
                <w:sz w:val="26"/>
                <w:szCs w:val="26"/>
              </w:rPr>
              <w:tab/>
            </w:r>
            <w:r w:rsidR="0086561C" w:rsidRPr="00FB6C79">
              <w:rPr>
                <w:rFonts w:ascii="Arial" w:hAnsi="Arial" w:cs="Arial"/>
                <w:noProof/>
                <w:webHidden/>
                <w:color w:val="373E49" w:themeColor="accent1"/>
                <w:sz w:val="26"/>
                <w:szCs w:val="26"/>
                <w:rtl/>
              </w:rPr>
              <w:fldChar w:fldCharType="begin"/>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Pr>
              <w:instrText>PAGEREF</w:instrText>
            </w:r>
            <w:r w:rsidR="0086561C" w:rsidRPr="00FB6C79">
              <w:rPr>
                <w:rFonts w:ascii="Arial" w:hAnsi="Arial" w:cs="Arial"/>
                <w:noProof/>
                <w:webHidden/>
                <w:color w:val="373E49" w:themeColor="accent1"/>
                <w:sz w:val="26"/>
                <w:szCs w:val="26"/>
                <w:rtl/>
              </w:rPr>
              <w:instrText xml:space="preserve"> _</w:instrText>
            </w:r>
            <w:r w:rsidR="0086561C" w:rsidRPr="00FB6C79">
              <w:rPr>
                <w:rFonts w:ascii="Arial" w:hAnsi="Arial" w:cs="Arial"/>
                <w:noProof/>
                <w:webHidden/>
                <w:color w:val="373E49" w:themeColor="accent1"/>
                <w:sz w:val="26"/>
                <w:szCs w:val="26"/>
              </w:rPr>
              <w:instrText>Toc117535175 \h</w:instrText>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tl/>
              </w:rPr>
            </w:r>
            <w:r w:rsidR="0086561C" w:rsidRPr="00FB6C79">
              <w:rPr>
                <w:rFonts w:ascii="Arial" w:hAnsi="Arial" w:cs="Arial"/>
                <w:noProof/>
                <w:webHidden/>
                <w:color w:val="373E49" w:themeColor="accent1"/>
                <w:sz w:val="26"/>
                <w:szCs w:val="26"/>
                <w:rtl/>
              </w:rPr>
              <w:fldChar w:fldCharType="separate"/>
            </w:r>
            <w:r w:rsidR="00FB6C79" w:rsidRPr="00FB6C79">
              <w:rPr>
                <w:rFonts w:ascii="Arial" w:hAnsi="Arial" w:cs="Arial"/>
                <w:noProof/>
                <w:webHidden/>
                <w:color w:val="373E49" w:themeColor="accent1"/>
                <w:sz w:val="26"/>
                <w:szCs w:val="26"/>
                <w:rtl/>
              </w:rPr>
              <w:t>4</w:t>
            </w:r>
            <w:r w:rsidR="0086561C" w:rsidRPr="00FB6C79">
              <w:rPr>
                <w:rFonts w:ascii="Arial" w:hAnsi="Arial" w:cs="Arial"/>
                <w:noProof/>
                <w:webHidden/>
                <w:color w:val="373E49" w:themeColor="accent1"/>
                <w:sz w:val="26"/>
                <w:szCs w:val="26"/>
                <w:rtl/>
              </w:rPr>
              <w:fldChar w:fldCharType="end"/>
            </w:r>
          </w:hyperlink>
        </w:p>
        <w:p w14:paraId="5B6A61A2" w14:textId="17E133E9" w:rsidR="0086561C" w:rsidRPr="00FB6C79" w:rsidRDefault="00855A5B" w:rsidP="00AE656F">
          <w:pPr>
            <w:pStyle w:val="TOC1"/>
            <w:tabs>
              <w:tab w:val="clear" w:pos="2089"/>
              <w:tab w:val="left" w:pos="657"/>
            </w:tabs>
            <w:bidi/>
            <w:rPr>
              <w:rFonts w:ascii="Arial" w:hAnsi="Arial" w:cs="Arial"/>
              <w:noProof/>
              <w:color w:val="373E49" w:themeColor="accent1"/>
              <w:sz w:val="26"/>
              <w:szCs w:val="26"/>
              <w:rtl/>
            </w:rPr>
          </w:pPr>
          <w:hyperlink w:anchor="_Toc117535176" w:history="1">
            <w:r w:rsidR="00E606AC" w:rsidRPr="00FB6C79">
              <w:rPr>
                <w:rStyle w:val="Hyperlink"/>
                <w:rFonts w:ascii="Arial" w:hAnsi="Arial" w:cs="Arial"/>
                <w:noProof/>
                <w:color w:val="373E49" w:themeColor="accent1"/>
                <w:sz w:val="26"/>
                <w:szCs w:val="26"/>
                <w:rtl/>
                <w:lang w:eastAsia="ar"/>
              </w:rPr>
              <w:t>المعايير</w:t>
            </w:r>
            <w:r w:rsidR="0086561C" w:rsidRPr="00FB6C79">
              <w:rPr>
                <w:rFonts w:ascii="Arial" w:hAnsi="Arial" w:cs="Arial"/>
                <w:noProof/>
                <w:webHidden/>
                <w:color w:val="373E49" w:themeColor="accent1"/>
                <w:sz w:val="26"/>
                <w:szCs w:val="26"/>
                <w:rtl/>
              </w:rPr>
              <w:tab/>
            </w:r>
            <w:r w:rsidR="00E606AC" w:rsidRPr="00FB6C79">
              <w:rPr>
                <w:rFonts w:ascii="Arial" w:hAnsi="Arial" w:cs="Arial"/>
                <w:noProof/>
                <w:webHidden/>
                <w:color w:val="373E49" w:themeColor="accent1"/>
                <w:sz w:val="26"/>
                <w:szCs w:val="26"/>
                <w:rtl/>
              </w:rPr>
              <w:tab/>
            </w:r>
            <w:r w:rsidR="0086561C" w:rsidRPr="00FB6C79">
              <w:rPr>
                <w:rFonts w:ascii="Arial" w:hAnsi="Arial" w:cs="Arial"/>
                <w:noProof/>
                <w:webHidden/>
                <w:color w:val="373E49" w:themeColor="accent1"/>
                <w:sz w:val="26"/>
                <w:szCs w:val="26"/>
                <w:rtl/>
              </w:rPr>
              <w:fldChar w:fldCharType="begin"/>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Pr>
              <w:instrText>PAGEREF</w:instrText>
            </w:r>
            <w:r w:rsidR="0086561C" w:rsidRPr="00FB6C79">
              <w:rPr>
                <w:rFonts w:ascii="Arial" w:hAnsi="Arial" w:cs="Arial"/>
                <w:noProof/>
                <w:webHidden/>
                <w:color w:val="373E49" w:themeColor="accent1"/>
                <w:sz w:val="26"/>
                <w:szCs w:val="26"/>
                <w:rtl/>
              </w:rPr>
              <w:instrText xml:space="preserve"> _</w:instrText>
            </w:r>
            <w:r w:rsidR="0086561C" w:rsidRPr="00FB6C79">
              <w:rPr>
                <w:rFonts w:ascii="Arial" w:hAnsi="Arial" w:cs="Arial"/>
                <w:noProof/>
                <w:webHidden/>
                <w:color w:val="373E49" w:themeColor="accent1"/>
                <w:sz w:val="26"/>
                <w:szCs w:val="26"/>
              </w:rPr>
              <w:instrText>Toc117535176 \h</w:instrText>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tl/>
              </w:rPr>
            </w:r>
            <w:r w:rsidR="0086561C" w:rsidRPr="00FB6C79">
              <w:rPr>
                <w:rFonts w:ascii="Arial" w:hAnsi="Arial" w:cs="Arial"/>
                <w:noProof/>
                <w:webHidden/>
                <w:color w:val="373E49" w:themeColor="accent1"/>
                <w:sz w:val="26"/>
                <w:szCs w:val="26"/>
                <w:rtl/>
              </w:rPr>
              <w:fldChar w:fldCharType="separate"/>
            </w:r>
            <w:r w:rsidR="00FB6C79" w:rsidRPr="00FB6C79">
              <w:rPr>
                <w:rFonts w:ascii="Arial" w:hAnsi="Arial" w:cs="Arial"/>
                <w:noProof/>
                <w:webHidden/>
                <w:color w:val="373E49" w:themeColor="accent1"/>
                <w:sz w:val="26"/>
                <w:szCs w:val="26"/>
                <w:rtl/>
              </w:rPr>
              <w:t>4</w:t>
            </w:r>
            <w:r w:rsidR="0086561C" w:rsidRPr="00FB6C79">
              <w:rPr>
                <w:rFonts w:ascii="Arial" w:hAnsi="Arial" w:cs="Arial"/>
                <w:noProof/>
                <w:webHidden/>
                <w:color w:val="373E49" w:themeColor="accent1"/>
                <w:sz w:val="26"/>
                <w:szCs w:val="26"/>
                <w:rtl/>
              </w:rPr>
              <w:fldChar w:fldCharType="end"/>
            </w:r>
          </w:hyperlink>
        </w:p>
        <w:p w14:paraId="1B307479" w14:textId="4636A69D" w:rsidR="0086561C" w:rsidRPr="00FB6C79" w:rsidRDefault="00855A5B" w:rsidP="00AE656F">
          <w:pPr>
            <w:pStyle w:val="TOC1"/>
            <w:tabs>
              <w:tab w:val="clear" w:pos="2089"/>
              <w:tab w:val="left" w:pos="657"/>
            </w:tabs>
            <w:bidi/>
            <w:rPr>
              <w:rFonts w:ascii="Arial" w:hAnsi="Arial" w:cs="Arial"/>
              <w:noProof/>
              <w:color w:val="373E49" w:themeColor="accent1"/>
              <w:sz w:val="26"/>
              <w:szCs w:val="26"/>
              <w:rtl/>
            </w:rPr>
          </w:pPr>
          <w:hyperlink w:anchor="_Toc117535177" w:history="1">
            <w:r w:rsidR="0086561C" w:rsidRPr="00FB6C79">
              <w:rPr>
                <w:rStyle w:val="Hyperlink"/>
                <w:rFonts w:ascii="Arial" w:hAnsi="Arial" w:cs="Arial"/>
                <w:noProof/>
                <w:color w:val="373E49" w:themeColor="accent1"/>
                <w:sz w:val="26"/>
                <w:szCs w:val="26"/>
                <w:rtl/>
              </w:rPr>
              <w:t>الأدوار والمسؤوليات</w:t>
            </w:r>
            <w:r w:rsidR="0086561C" w:rsidRPr="00FB6C79">
              <w:rPr>
                <w:rFonts w:ascii="Arial" w:hAnsi="Arial" w:cs="Arial"/>
                <w:noProof/>
                <w:webHidden/>
                <w:color w:val="373E49" w:themeColor="accent1"/>
                <w:sz w:val="26"/>
                <w:szCs w:val="26"/>
                <w:rtl/>
              </w:rPr>
              <w:tab/>
            </w:r>
            <w:r w:rsidR="0086561C" w:rsidRPr="00FB6C79">
              <w:rPr>
                <w:rFonts w:ascii="Arial" w:hAnsi="Arial" w:cs="Arial"/>
                <w:noProof/>
                <w:webHidden/>
                <w:color w:val="373E49" w:themeColor="accent1"/>
                <w:sz w:val="26"/>
                <w:szCs w:val="26"/>
                <w:rtl/>
              </w:rPr>
              <w:fldChar w:fldCharType="begin"/>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Pr>
              <w:instrText>PAGEREF</w:instrText>
            </w:r>
            <w:r w:rsidR="0086561C" w:rsidRPr="00FB6C79">
              <w:rPr>
                <w:rFonts w:ascii="Arial" w:hAnsi="Arial" w:cs="Arial"/>
                <w:noProof/>
                <w:webHidden/>
                <w:color w:val="373E49" w:themeColor="accent1"/>
                <w:sz w:val="26"/>
                <w:szCs w:val="26"/>
                <w:rtl/>
              </w:rPr>
              <w:instrText xml:space="preserve"> _</w:instrText>
            </w:r>
            <w:r w:rsidR="0086561C" w:rsidRPr="00FB6C79">
              <w:rPr>
                <w:rFonts w:ascii="Arial" w:hAnsi="Arial" w:cs="Arial"/>
                <w:noProof/>
                <w:webHidden/>
                <w:color w:val="373E49" w:themeColor="accent1"/>
                <w:sz w:val="26"/>
                <w:szCs w:val="26"/>
              </w:rPr>
              <w:instrText>Toc117535177 \h</w:instrText>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tl/>
              </w:rPr>
            </w:r>
            <w:r w:rsidR="0086561C" w:rsidRPr="00FB6C79">
              <w:rPr>
                <w:rFonts w:ascii="Arial" w:hAnsi="Arial" w:cs="Arial"/>
                <w:noProof/>
                <w:webHidden/>
                <w:color w:val="373E49" w:themeColor="accent1"/>
                <w:sz w:val="26"/>
                <w:szCs w:val="26"/>
                <w:rtl/>
              </w:rPr>
              <w:fldChar w:fldCharType="separate"/>
            </w:r>
            <w:r w:rsidR="00FB6C79" w:rsidRPr="00FB6C79">
              <w:rPr>
                <w:rFonts w:ascii="Arial" w:hAnsi="Arial" w:cs="Arial"/>
                <w:noProof/>
                <w:webHidden/>
                <w:color w:val="373E49" w:themeColor="accent1"/>
                <w:sz w:val="26"/>
                <w:szCs w:val="26"/>
                <w:rtl/>
              </w:rPr>
              <w:t>10</w:t>
            </w:r>
            <w:r w:rsidR="0086561C" w:rsidRPr="00FB6C79">
              <w:rPr>
                <w:rFonts w:ascii="Arial" w:hAnsi="Arial" w:cs="Arial"/>
                <w:noProof/>
                <w:webHidden/>
                <w:color w:val="373E49" w:themeColor="accent1"/>
                <w:sz w:val="26"/>
                <w:szCs w:val="26"/>
                <w:rtl/>
              </w:rPr>
              <w:fldChar w:fldCharType="end"/>
            </w:r>
          </w:hyperlink>
        </w:p>
        <w:p w14:paraId="2CF0F9A9" w14:textId="47F0E4A7" w:rsidR="0086561C" w:rsidRPr="00FB6C79" w:rsidRDefault="00855A5B" w:rsidP="00AE656F">
          <w:pPr>
            <w:pStyle w:val="TOC1"/>
            <w:tabs>
              <w:tab w:val="clear" w:pos="2089"/>
              <w:tab w:val="left" w:pos="657"/>
            </w:tabs>
            <w:bidi/>
            <w:rPr>
              <w:rFonts w:ascii="Arial" w:hAnsi="Arial" w:cs="Arial"/>
              <w:noProof/>
              <w:color w:val="373E49" w:themeColor="accent1"/>
              <w:sz w:val="26"/>
              <w:szCs w:val="26"/>
              <w:rtl/>
            </w:rPr>
          </w:pPr>
          <w:hyperlink w:anchor="_Toc117535178" w:history="1">
            <w:r w:rsidR="0086561C" w:rsidRPr="00FB6C79">
              <w:rPr>
                <w:rStyle w:val="Hyperlink"/>
                <w:rFonts w:ascii="Arial" w:hAnsi="Arial" w:cs="Arial"/>
                <w:noProof/>
                <w:color w:val="373E49" w:themeColor="accent1"/>
                <w:sz w:val="26"/>
                <w:szCs w:val="26"/>
                <w:rtl/>
              </w:rPr>
              <w:t>التحديث والمراجعة</w:t>
            </w:r>
            <w:r w:rsidR="0086561C" w:rsidRPr="00FB6C79">
              <w:rPr>
                <w:rFonts w:ascii="Arial" w:hAnsi="Arial" w:cs="Arial"/>
                <w:noProof/>
                <w:webHidden/>
                <w:color w:val="373E49" w:themeColor="accent1"/>
                <w:sz w:val="26"/>
                <w:szCs w:val="26"/>
                <w:rtl/>
              </w:rPr>
              <w:tab/>
            </w:r>
            <w:r w:rsidR="0086561C" w:rsidRPr="00FB6C79">
              <w:rPr>
                <w:rFonts w:ascii="Arial" w:hAnsi="Arial" w:cs="Arial"/>
                <w:noProof/>
                <w:webHidden/>
                <w:color w:val="373E49" w:themeColor="accent1"/>
                <w:sz w:val="26"/>
                <w:szCs w:val="26"/>
                <w:rtl/>
              </w:rPr>
              <w:fldChar w:fldCharType="begin"/>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Pr>
              <w:instrText>PAGEREF</w:instrText>
            </w:r>
            <w:r w:rsidR="0086561C" w:rsidRPr="00FB6C79">
              <w:rPr>
                <w:rFonts w:ascii="Arial" w:hAnsi="Arial" w:cs="Arial"/>
                <w:noProof/>
                <w:webHidden/>
                <w:color w:val="373E49" w:themeColor="accent1"/>
                <w:sz w:val="26"/>
                <w:szCs w:val="26"/>
                <w:rtl/>
              </w:rPr>
              <w:instrText xml:space="preserve"> _</w:instrText>
            </w:r>
            <w:r w:rsidR="0086561C" w:rsidRPr="00FB6C79">
              <w:rPr>
                <w:rFonts w:ascii="Arial" w:hAnsi="Arial" w:cs="Arial"/>
                <w:noProof/>
                <w:webHidden/>
                <w:color w:val="373E49" w:themeColor="accent1"/>
                <w:sz w:val="26"/>
                <w:szCs w:val="26"/>
              </w:rPr>
              <w:instrText>Toc117535178 \h</w:instrText>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tl/>
              </w:rPr>
            </w:r>
            <w:r w:rsidR="0086561C" w:rsidRPr="00FB6C79">
              <w:rPr>
                <w:rFonts w:ascii="Arial" w:hAnsi="Arial" w:cs="Arial"/>
                <w:noProof/>
                <w:webHidden/>
                <w:color w:val="373E49" w:themeColor="accent1"/>
                <w:sz w:val="26"/>
                <w:szCs w:val="26"/>
                <w:rtl/>
              </w:rPr>
              <w:fldChar w:fldCharType="separate"/>
            </w:r>
            <w:r w:rsidR="00FB6C79" w:rsidRPr="00FB6C79">
              <w:rPr>
                <w:rFonts w:ascii="Arial" w:hAnsi="Arial" w:cs="Arial"/>
                <w:noProof/>
                <w:webHidden/>
                <w:color w:val="373E49" w:themeColor="accent1"/>
                <w:sz w:val="26"/>
                <w:szCs w:val="26"/>
                <w:rtl/>
              </w:rPr>
              <w:t>10</w:t>
            </w:r>
            <w:r w:rsidR="0086561C" w:rsidRPr="00FB6C79">
              <w:rPr>
                <w:rFonts w:ascii="Arial" w:hAnsi="Arial" w:cs="Arial"/>
                <w:noProof/>
                <w:webHidden/>
                <w:color w:val="373E49" w:themeColor="accent1"/>
                <w:sz w:val="26"/>
                <w:szCs w:val="26"/>
                <w:rtl/>
              </w:rPr>
              <w:fldChar w:fldCharType="end"/>
            </w:r>
          </w:hyperlink>
        </w:p>
        <w:p w14:paraId="33A6889C" w14:textId="28123D82" w:rsidR="0086561C" w:rsidRPr="00FB6C79" w:rsidRDefault="00855A5B" w:rsidP="00AE656F">
          <w:pPr>
            <w:pStyle w:val="TOC1"/>
            <w:tabs>
              <w:tab w:val="clear" w:pos="2089"/>
              <w:tab w:val="left" w:pos="657"/>
            </w:tabs>
            <w:bidi/>
            <w:rPr>
              <w:rFonts w:ascii="Arial" w:hAnsi="Arial" w:cs="Arial"/>
              <w:noProof/>
              <w:color w:val="373E49" w:themeColor="accent1"/>
              <w:sz w:val="26"/>
              <w:szCs w:val="26"/>
              <w:rtl/>
            </w:rPr>
          </w:pPr>
          <w:hyperlink w:anchor="_Toc117535179" w:history="1">
            <w:r w:rsidR="0086561C" w:rsidRPr="00FB6C79">
              <w:rPr>
                <w:rStyle w:val="Hyperlink"/>
                <w:rFonts w:ascii="Arial" w:hAnsi="Arial" w:cs="Arial"/>
                <w:noProof/>
                <w:color w:val="373E49" w:themeColor="accent1"/>
                <w:sz w:val="26"/>
                <w:szCs w:val="26"/>
                <w:rtl/>
              </w:rPr>
              <w:t>الالتزام بالمعيار</w:t>
            </w:r>
            <w:r w:rsidR="0086561C" w:rsidRPr="00FB6C79">
              <w:rPr>
                <w:rFonts w:ascii="Arial" w:hAnsi="Arial" w:cs="Arial"/>
                <w:noProof/>
                <w:webHidden/>
                <w:color w:val="373E49" w:themeColor="accent1"/>
                <w:sz w:val="26"/>
                <w:szCs w:val="26"/>
                <w:rtl/>
              </w:rPr>
              <w:tab/>
            </w:r>
            <w:r w:rsidR="0086561C" w:rsidRPr="00FB6C79">
              <w:rPr>
                <w:rFonts w:ascii="Arial" w:hAnsi="Arial" w:cs="Arial"/>
                <w:noProof/>
                <w:webHidden/>
                <w:color w:val="373E49" w:themeColor="accent1"/>
                <w:sz w:val="26"/>
                <w:szCs w:val="26"/>
                <w:rtl/>
              </w:rPr>
              <w:fldChar w:fldCharType="begin"/>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Pr>
              <w:instrText>PAGEREF</w:instrText>
            </w:r>
            <w:r w:rsidR="0086561C" w:rsidRPr="00FB6C79">
              <w:rPr>
                <w:rFonts w:ascii="Arial" w:hAnsi="Arial" w:cs="Arial"/>
                <w:noProof/>
                <w:webHidden/>
                <w:color w:val="373E49" w:themeColor="accent1"/>
                <w:sz w:val="26"/>
                <w:szCs w:val="26"/>
                <w:rtl/>
              </w:rPr>
              <w:instrText xml:space="preserve"> _</w:instrText>
            </w:r>
            <w:r w:rsidR="0086561C" w:rsidRPr="00FB6C79">
              <w:rPr>
                <w:rFonts w:ascii="Arial" w:hAnsi="Arial" w:cs="Arial"/>
                <w:noProof/>
                <w:webHidden/>
                <w:color w:val="373E49" w:themeColor="accent1"/>
                <w:sz w:val="26"/>
                <w:szCs w:val="26"/>
              </w:rPr>
              <w:instrText>Toc117535179 \h</w:instrText>
            </w:r>
            <w:r w:rsidR="0086561C" w:rsidRPr="00FB6C79">
              <w:rPr>
                <w:rFonts w:ascii="Arial" w:hAnsi="Arial" w:cs="Arial"/>
                <w:noProof/>
                <w:webHidden/>
                <w:color w:val="373E49" w:themeColor="accent1"/>
                <w:sz w:val="26"/>
                <w:szCs w:val="26"/>
                <w:rtl/>
              </w:rPr>
              <w:instrText xml:space="preserve"> </w:instrText>
            </w:r>
            <w:r w:rsidR="0086561C" w:rsidRPr="00FB6C79">
              <w:rPr>
                <w:rFonts w:ascii="Arial" w:hAnsi="Arial" w:cs="Arial"/>
                <w:noProof/>
                <w:webHidden/>
                <w:color w:val="373E49" w:themeColor="accent1"/>
                <w:sz w:val="26"/>
                <w:szCs w:val="26"/>
                <w:rtl/>
              </w:rPr>
            </w:r>
            <w:r w:rsidR="0086561C" w:rsidRPr="00FB6C79">
              <w:rPr>
                <w:rFonts w:ascii="Arial" w:hAnsi="Arial" w:cs="Arial"/>
                <w:noProof/>
                <w:webHidden/>
                <w:color w:val="373E49" w:themeColor="accent1"/>
                <w:sz w:val="26"/>
                <w:szCs w:val="26"/>
                <w:rtl/>
              </w:rPr>
              <w:fldChar w:fldCharType="separate"/>
            </w:r>
            <w:r w:rsidR="00FB6C79" w:rsidRPr="00FB6C79">
              <w:rPr>
                <w:rFonts w:ascii="Arial" w:hAnsi="Arial" w:cs="Arial"/>
                <w:noProof/>
                <w:webHidden/>
                <w:color w:val="373E49" w:themeColor="accent1"/>
                <w:sz w:val="26"/>
                <w:szCs w:val="26"/>
                <w:rtl/>
              </w:rPr>
              <w:t>11</w:t>
            </w:r>
            <w:r w:rsidR="0086561C" w:rsidRPr="00FB6C79">
              <w:rPr>
                <w:rFonts w:ascii="Arial" w:hAnsi="Arial" w:cs="Arial"/>
                <w:noProof/>
                <w:webHidden/>
                <w:color w:val="373E49" w:themeColor="accent1"/>
                <w:sz w:val="26"/>
                <w:szCs w:val="26"/>
                <w:rtl/>
              </w:rPr>
              <w:fldChar w:fldCharType="end"/>
            </w:r>
          </w:hyperlink>
        </w:p>
        <w:p w14:paraId="623D1388" w14:textId="16D395B3" w:rsidR="009508B1" w:rsidRPr="00FB6C79" w:rsidRDefault="009508B1" w:rsidP="009508B1">
          <w:pPr>
            <w:rPr>
              <w:rFonts w:ascii="Arial" w:hAnsi="Arial" w:cs="Arial"/>
              <w:b/>
              <w:bCs/>
              <w:noProof/>
            </w:rPr>
          </w:pPr>
          <w:r w:rsidRPr="00FB6C79">
            <w:rPr>
              <w:rFonts w:ascii="Arial" w:hAnsi="Arial" w:cs="Arial"/>
              <w:b/>
              <w:bCs/>
              <w:noProof/>
            </w:rPr>
            <w:fldChar w:fldCharType="end"/>
          </w:r>
        </w:p>
      </w:sdtContent>
    </w:sdt>
    <w:p w14:paraId="440B5616" w14:textId="429FE86E" w:rsidR="007414F1" w:rsidRPr="00FB6C79" w:rsidRDefault="007414F1" w:rsidP="008A3E17">
      <w:pPr>
        <w:pStyle w:val="TOC1"/>
        <w:rPr>
          <w:rFonts w:ascii="Arial" w:hAnsi="Arial" w:cs="Arial"/>
          <w:b/>
          <w:bCs/>
          <w:noProof/>
          <w:sz w:val="22"/>
        </w:rPr>
      </w:pPr>
    </w:p>
    <w:p w14:paraId="6C1FE947" w14:textId="77777777" w:rsidR="005E62DB" w:rsidRPr="00FB6C79" w:rsidRDefault="005E62DB" w:rsidP="00E9269E">
      <w:pPr>
        <w:tabs>
          <w:tab w:val="right" w:pos="9030"/>
        </w:tabs>
        <w:spacing w:before="200" w:after="80" w:line="240" w:lineRule="auto"/>
        <w:rPr>
          <w:rFonts w:ascii="Arial" w:hAnsi="Arial" w:cs="Arial"/>
        </w:rPr>
      </w:pPr>
    </w:p>
    <w:p w14:paraId="1F4532D2" w14:textId="1F1D9DD3" w:rsidR="001723AB" w:rsidRPr="00FB6C79" w:rsidRDefault="001723AB">
      <w:pPr>
        <w:rPr>
          <w:rFonts w:ascii="Arial" w:eastAsiaTheme="majorEastAsia" w:hAnsi="Arial" w:cs="Arial"/>
          <w:color w:val="15969D" w:themeColor="accent6" w:themeShade="BF"/>
          <w:sz w:val="40"/>
          <w:szCs w:val="40"/>
        </w:rPr>
      </w:pPr>
    </w:p>
    <w:p w14:paraId="49489313" w14:textId="0BF996E8" w:rsidR="006B0F1E" w:rsidRPr="00FB6C79" w:rsidRDefault="007414F1" w:rsidP="0010222E">
      <w:pPr>
        <w:rPr>
          <w:rFonts w:ascii="Arial" w:eastAsiaTheme="majorEastAsia" w:hAnsi="Arial" w:cs="Arial"/>
          <w:color w:val="15969D" w:themeColor="accent6" w:themeShade="BF"/>
          <w:sz w:val="40"/>
          <w:szCs w:val="40"/>
        </w:rPr>
      </w:pPr>
      <w:r w:rsidRPr="00FB6C79">
        <w:rPr>
          <w:rFonts w:ascii="Arial" w:eastAsiaTheme="majorEastAsia" w:hAnsi="Arial" w:cs="Arial"/>
          <w:color w:val="15969D" w:themeColor="accent6" w:themeShade="BF"/>
          <w:sz w:val="40"/>
          <w:szCs w:val="40"/>
        </w:rPr>
        <w:br w:type="page"/>
      </w:r>
    </w:p>
    <w:p w14:paraId="2A61C6E2" w14:textId="77777777" w:rsidR="0087342D" w:rsidRPr="00FB6C79" w:rsidRDefault="0087342D" w:rsidP="0087342D">
      <w:pPr>
        <w:pStyle w:val="Heading1"/>
        <w:bidi/>
        <w:spacing w:before="480"/>
        <w:rPr>
          <w:rStyle w:val="Hyperlink"/>
          <w:rFonts w:ascii="Arial" w:hAnsi="Arial" w:cs="Arial"/>
          <w:color w:val="2B3B82" w:themeColor="text1"/>
          <w:u w:val="none"/>
        </w:rPr>
      </w:pPr>
      <w:bookmarkStart w:id="0" w:name="_Toc117011251"/>
      <w:bookmarkStart w:id="1" w:name="_Toc119840140"/>
      <w:bookmarkStart w:id="2" w:name="_Toc115599497"/>
      <w:bookmarkStart w:id="3" w:name="_Toc116890350"/>
      <w:bookmarkStart w:id="4" w:name="_Toc117535174"/>
      <w:r w:rsidRPr="00FB6C79">
        <w:rPr>
          <w:rStyle w:val="Hyperlink"/>
          <w:rFonts w:ascii="Arial" w:hAnsi="Arial" w:cs="Arial"/>
          <w:color w:val="2B3B82" w:themeColor="text1"/>
          <w:u w:val="none"/>
          <w:rtl/>
        </w:rPr>
        <w:lastRenderedPageBreak/>
        <w:t>الغرض</w:t>
      </w:r>
      <w:bookmarkEnd w:id="0"/>
      <w:bookmarkEnd w:id="1"/>
    </w:p>
    <w:p w14:paraId="664731C2" w14:textId="41AD5B28" w:rsidR="0087342D" w:rsidRPr="00FB6C79" w:rsidRDefault="0087342D" w:rsidP="00F8527F">
      <w:pPr>
        <w:bidi/>
        <w:spacing w:before="120" w:after="120" w:line="276" w:lineRule="auto"/>
        <w:ind w:firstLine="720"/>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الغرض من هذا المعيار هو تحديد متطلبات الأمن السيبراني التفصيلية ذات العلاقة </w:t>
      </w:r>
      <w:bookmarkEnd w:id="2"/>
      <w:bookmarkEnd w:id="3"/>
      <w:bookmarkEnd w:id="4"/>
      <w:r w:rsidR="00031988" w:rsidRPr="00FB6C79">
        <w:rPr>
          <w:rFonts w:ascii="Arial" w:eastAsia="Arial" w:hAnsi="Arial" w:cs="Arial"/>
          <w:color w:val="373E49" w:themeColor="accent1"/>
          <w:sz w:val="26"/>
          <w:szCs w:val="26"/>
          <w:rtl/>
          <w:lang w:eastAsia="ar"/>
        </w:rPr>
        <w:t>بإدارة</w:t>
      </w:r>
      <w:r w:rsidR="00725614" w:rsidRPr="00FB6C79">
        <w:rPr>
          <w:rFonts w:ascii="Arial" w:eastAsia="Arial" w:hAnsi="Arial" w:cs="Arial"/>
          <w:color w:val="373E49" w:themeColor="accent1"/>
          <w:sz w:val="26"/>
          <w:szCs w:val="26"/>
          <w:rtl/>
          <w:lang w:eastAsia="ar"/>
        </w:rPr>
        <w:t xml:space="preserve"> الأصول ل</w:t>
      </w:r>
      <w:r w:rsidR="00031988" w:rsidRPr="00FB6C79">
        <w:rPr>
          <w:rFonts w:ascii="Arial" w:eastAsia="Arial" w:hAnsi="Arial" w:cs="Arial"/>
          <w:color w:val="373E49" w:themeColor="accent1"/>
          <w:sz w:val="26"/>
          <w:szCs w:val="26"/>
          <w:rtl/>
          <w:lang w:eastAsia="ar"/>
        </w:rPr>
        <w:t xml:space="preserve">أنظمة وبيانات ومعلومات </w:t>
      </w:r>
      <w:r w:rsidR="00757A19" w:rsidRPr="00FB6C79">
        <w:rPr>
          <w:rFonts w:ascii="Arial" w:eastAsia="Arial" w:hAnsi="Arial" w:cs="Arial"/>
          <w:color w:val="373E49" w:themeColor="accent1"/>
          <w:sz w:val="26"/>
          <w:szCs w:val="26"/>
          <w:rtl/>
          <w:lang w:eastAsia="ar"/>
        </w:rPr>
        <w:t>ال</w:t>
      </w:r>
      <w:r w:rsidR="00031988" w:rsidRPr="00FB6C79">
        <w:rPr>
          <w:rFonts w:ascii="Arial" w:eastAsia="Arial" w:hAnsi="Arial" w:cs="Arial"/>
          <w:color w:val="373E49" w:themeColor="accent1"/>
          <w:sz w:val="26"/>
          <w:szCs w:val="26"/>
          <w:rtl/>
          <w:lang w:eastAsia="ar"/>
        </w:rPr>
        <w:t>أصول</w:t>
      </w:r>
      <w:r w:rsidR="00BE6653" w:rsidRPr="00FB6C79">
        <w:rPr>
          <w:rFonts w:ascii="Arial" w:eastAsia="Arial" w:hAnsi="Arial" w:cs="Arial"/>
          <w:color w:val="373E49" w:themeColor="accent1"/>
          <w:sz w:val="26"/>
          <w:szCs w:val="26"/>
          <w:lang w:eastAsia="ar"/>
        </w:rPr>
        <w:t xml:space="preserve"> </w:t>
      </w:r>
      <w:r w:rsidR="00757A19" w:rsidRPr="00FB6C79">
        <w:rPr>
          <w:rFonts w:ascii="Arial" w:hAnsi="Arial" w:cs="Arial"/>
          <w:color w:val="373E49" w:themeColor="accent1"/>
          <w:sz w:val="26"/>
          <w:szCs w:val="26"/>
          <w:rtl/>
          <w:lang w:eastAsia="ar"/>
        </w:rPr>
        <w:t>الخاصة ب</w:t>
      </w:r>
      <w:r w:rsidR="00757A19"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وذلك </w:t>
      </w:r>
      <w:r w:rsidRPr="00FB6C79">
        <w:rPr>
          <w:rFonts w:ascii="Arial" w:hAnsi="Arial" w:cs="Arial"/>
          <w:color w:val="373E49" w:themeColor="accent1"/>
          <w:sz w:val="26"/>
          <w:szCs w:val="26"/>
          <w:rtl/>
        </w:rPr>
        <w:t>لتقليل المخاطر السيبرانية الناتجة عن التهديدات الداخلية والخارجية بغرض تحقيق الأهداف الرئيسية للحماية وهي: سرية المعلومات، وسلامة أنظمة المعلومات، وتوافرها.</w:t>
      </w:r>
    </w:p>
    <w:p w14:paraId="60D8795D" w14:textId="5D8417F5" w:rsidR="00434572" w:rsidRPr="00FB6C79" w:rsidRDefault="0087342D" w:rsidP="0087342D">
      <w:pPr>
        <w:bidi/>
        <w:spacing w:before="120" w:after="120" w:line="276" w:lineRule="auto"/>
        <w:ind w:firstLine="720"/>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تمت موائمة هذا المعيار مع الضوابط والمعايير الصادرة من الهيئة الوطنية للأمن السيبراني والمتطلبات التنظيمية والتشريعية ذات العلاقة. </w:t>
      </w:r>
    </w:p>
    <w:bookmarkStart w:id="5" w:name="_Toc116890351"/>
    <w:bookmarkStart w:id="6" w:name="_Toc117535175"/>
    <w:p w14:paraId="29809F84" w14:textId="77777777" w:rsidR="0087342D" w:rsidRPr="00FB6C79" w:rsidRDefault="0087342D" w:rsidP="0087342D">
      <w:pPr>
        <w:pStyle w:val="Heading1"/>
        <w:bidi/>
        <w:spacing w:before="480"/>
        <w:rPr>
          <w:rFonts w:ascii="Arial" w:hAnsi="Arial" w:cs="Arial"/>
          <w:color w:val="2B3B82" w:themeColor="text1"/>
          <w:rtl/>
        </w:rPr>
      </w:pPr>
      <w:r w:rsidRPr="00FB6C79">
        <w:fldChar w:fldCharType="begin"/>
      </w:r>
      <w:r w:rsidRPr="00FB6C79">
        <w:rPr>
          <w:rFonts w:ascii="Arial" w:hAnsi="Arial" w:cs="Arial"/>
        </w:rPr>
        <w:instrText xml:space="preserve"> HYPERLINK \l "_</w:instrText>
      </w:r>
      <w:r w:rsidRPr="00FB6C79">
        <w:rPr>
          <w:rFonts w:ascii="Arial" w:hAnsi="Arial" w:cs="Arial"/>
          <w:rtl/>
        </w:rPr>
        <w:instrText>نطاق_العمل_وقابلية</w:instrText>
      </w:r>
      <w:r w:rsidRPr="00FB6C79">
        <w:rPr>
          <w:rFonts w:ascii="Arial" w:hAnsi="Arial" w:cs="Arial"/>
        </w:rPr>
        <w:instrText>" \o "</w:instrText>
      </w:r>
      <w:r w:rsidRPr="00FB6C79">
        <w:rPr>
          <w:rFonts w:ascii="Arial" w:hAnsi="Arial" w:cs="Arial"/>
          <w:rtl/>
        </w:rPr>
        <w:instrText>يهدف هذا القسم في نموذج المعيار إلى تحديد الأصول والأطراف والأشخاص الذين ينطبق عليهم المعيار</w:instrText>
      </w:r>
      <w:r w:rsidRPr="00FB6C79">
        <w:rPr>
          <w:rFonts w:ascii="Arial" w:hAnsi="Arial" w:cs="Arial"/>
        </w:rPr>
        <w:instrText xml:space="preserve">." </w:instrText>
      </w:r>
      <w:r w:rsidRPr="00FB6C79">
        <w:fldChar w:fldCharType="separate"/>
      </w:r>
      <w:bookmarkStart w:id="7" w:name="_Toc117520911"/>
      <w:bookmarkStart w:id="8" w:name="_Toc117669027"/>
      <w:r w:rsidRPr="00FB6C79">
        <w:rPr>
          <w:rStyle w:val="Hyperlink"/>
          <w:rFonts w:ascii="Arial" w:hAnsi="Arial" w:cs="Arial"/>
          <w:color w:val="2B3B82" w:themeColor="text1"/>
          <w:u w:val="none"/>
          <w:rtl/>
        </w:rPr>
        <w:t>نطاق العمل</w:t>
      </w:r>
      <w:r w:rsidRPr="00FB6C79">
        <w:rPr>
          <w:rStyle w:val="Hyperlink"/>
          <w:rFonts w:ascii="Arial" w:hAnsi="Arial" w:cs="Arial"/>
          <w:color w:val="2B3B82" w:themeColor="text1"/>
          <w:u w:val="none"/>
        </w:rPr>
        <w:fldChar w:fldCharType="end"/>
      </w:r>
      <w:bookmarkEnd w:id="7"/>
      <w:bookmarkEnd w:id="8"/>
    </w:p>
    <w:bookmarkEnd w:id="5"/>
    <w:bookmarkEnd w:id="6"/>
    <w:p w14:paraId="4F3A080E" w14:textId="49974937" w:rsidR="00757A19" w:rsidRPr="00FB6C79" w:rsidRDefault="003A55CB" w:rsidP="00757A19">
      <w:pPr>
        <w:bidi/>
        <w:spacing w:before="120" w:after="120" w:line="276" w:lineRule="auto"/>
        <w:ind w:firstLine="720"/>
        <w:jc w:val="both"/>
        <w:rPr>
          <w:rFonts w:ascii="Arial" w:hAnsi="Arial" w:cs="Arial"/>
          <w:color w:val="373E49" w:themeColor="accent1"/>
          <w:sz w:val="26"/>
          <w:szCs w:val="26"/>
          <w:lang w:eastAsia="ar"/>
        </w:rPr>
      </w:pPr>
      <w:r>
        <w:rPr>
          <w:rFonts w:ascii="Arial" w:hAnsi="Arial" w:cs="Arial" w:hint="cs"/>
          <w:color w:val="373E49" w:themeColor="accent1"/>
          <w:sz w:val="26"/>
          <w:szCs w:val="26"/>
          <w:rtl/>
          <w:lang w:eastAsia="ar"/>
        </w:rPr>
        <w:t xml:space="preserve">ينطبق </w:t>
      </w:r>
      <w:r w:rsidR="00757A19" w:rsidRPr="00FB6C79">
        <w:rPr>
          <w:rFonts w:ascii="Arial" w:hAnsi="Arial" w:cs="Arial"/>
          <w:color w:val="373E49" w:themeColor="accent1"/>
          <w:sz w:val="26"/>
          <w:szCs w:val="26"/>
          <w:rtl/>
          <w:lang w:eastAsia="ar"/>
        </w:rPr>
        <w:t xml:space="preserve">هذا المعيار على جميع </w:t>
      </w:r>
      <w:r w:rsidR="006B0F1E" w:rsidRPr="00FB6C79">
        <w:rPr>
          <w:rFonts w:ascii="Arial" w:hAnsi="Arial" w:cs="Arial"/>
          <w:color w:val="373E49" w:themeColor="accent1"/>
          <w:sz w:val="26"/>
          <w:szCs w:val="26"/>
          <w:rtl/>
          <w:lang w:eastAsia="ar"/>
        </w:rPr>
        <w:t>الأصول</w:t>
      </w:r>
      <w:r w:rsidR="00757A19" w:rsidRPr="00FB6C79">
        <w:rPr>
          <w:rFonts w:ascii="Arial" w:hAnsi="Arial" w:cs="Arial"/>
          <w:color w:val="373E49" w:themeColor="accent1"/>
          <w:sz w:val="26"/>
          <w:szCs w:val="26"/>
          <w:rtl/>
          <w:lang w:eastAsia="ar"/>
        </w:rPr>
        <w:t xml:space="preserve"> </w:t>
      </w:r>
      <w:r w:rsidR="00B108A9" w:rsidRPr="00FB6C79">
        <w:rPr>
          <w:rFonts w:ascii="Arial" w:hAnsi="Arial" w:cs="Arial"/>
          <w:color w:val="373E49" w:themeColor="accent1"/>
          <w:sz w:val="26"/>
          <w:szCs w:val="26"/>
          <w:rtl/>
          <w:lang w:eastAsia="ar"/>
        </w:rPr>
        <w:t xml:space="preserve">المعلوماتية </w:t>
      </w:r>
      <w:r w:rsidR="00757A19" w:rsidRPr="00FB6C79">
        <w:rPr>
          <w:rFonts w:ascii="Arial" w:hAnsi="Arial" w:cs="Arial"/>
          <w:color w:val="373E49" w:themeColor="accent1"/>
          <w:sz w:val="26"/>
          <w:szCs w:val="26"/>
          <w:rtl/>
          <w:lang w:eastAsia="ar"/>
        </w:rPr>
        <w:t>الخاصة ب</w:t>
      </w:r>
      <w:r w:rsidR="00757A19" w:rsidRPr="00FB6C79">
        <w:rPr>
          <w:rFonts w:ascii="Arial" w:hAnsi="Arial" w:cs="Arial"/>
          <w:color w:val="373E49" w:themeColor="accent1"/>
          <w:sz w:val="26"/>
          <w:szCs w:val="26"/>
          <w:highlight w:val="cyan"/>
          <w:rtl/>
          <w:lang w:eastAsia="ar"/>
        </w:rPr>
        <w:t>&lt;اسم الجهة&gt;</w:t>
      </w:r>
      <w:r w:rsidR="006B0F1E" w:rsidRPr="00FB6C79">
        <w:rPr>
          <w:rFonts w:ascii="Arial" w:hAnsi="Arial" w:cs="Arial"/>
          <w:color w:val="373E49" w:themeColor="accent1"/>
          <w:sz w:val="26"/>
          <w:szCs w:val="26"/>
          <w:rtl/>
          <w:lang w:eastAsia="ar"/>
        </w:rPr>
        <w:t xml:space="preserve"> (مثل </w:t>
      </w:r>
      <w:r w:rsidR="006B0F1E" w:rsidRPr="00FB6C79">
        <w:rPr>
          <w:rFonts w:ascii="Arial" w:eastAsia="Arial" w:hAnsi="Arial" w:cs="Arial"/>
          <w:color w:val="373E49" w:themeColor="accent1"/>
          <w:sz w:val="26"/>
          <w:szCs w:val="26"/>
          <w:rtl/>
          <w:lang w:eastAsia="ar"/>
        </w:rPr>
        <w:t>الأصول المادية والبيانات وتطبيقات الأعمال والبرمجيات والتقنيات)</w:t>
      </w:r>
      <w:r w:rsidR="00757A19" w:rsidRPr="00FB6C79">
        <w:rPr>
          <w:rFonts w:ascii="Arial" w:eastAsia="Arial" w:hAnsi="Arial" w:cs="Arial"/>
          <w:color w:val="373E49" w:themeColor="accent1"/>
          <w:sz w:val="26"/>
          <w:szCs w:val="26"/>
          <w:rtl/>
          <w:lang w:eastAsia="ar"/>
        </w:rPr>
        <w:t>،</w:t>
      </w:r>
      <w:r w:rsidR="006B0F1E" w:rsidRPr="00FB6C79">
        <w:rPr>
          <w:rFonts w:ascii="Arial" w:eastAsia="Arial" w:hAnsi="Arial" w:cs="Arial"/>
          <w:color w:val="373E49" w:themeColor="accent1"/>
          <w:sz w:val="26"/>
          <w:szCs w:val="26"/>
          <w:rtl/>
          <w:lang w:eastAsia="ar"/>
        </w:rPr>
        <w:t xml:space="preserve"> </w:t>
      </w:r>
      <w:r w:rsidR="00757A19" w:rsidRPr="00FB6C79">
        <w:rPr>
          <w:rFonts w:ascii="Arial" w:hAnsi="Arial" w:cs="Arial"/>
          <w:color w:val="373E49" w:themeColor="accent1"/>
          <w:sz w:val="26"/>
          <w:szCs w:val="26"/>
          <w:rtl/>
          <w:lang w:eastAsia="ar"/>
        </w:rPr>
        <w:t xml:space="preserve">وعلى جميع العاملين (الموظفين والمتعاقدين) في </w:t>
      </w:r>
      <w:r w:rsidR="00757A19" w:rsidRPr="00FB6C79">
        <w:rPr>
          <w:rFonts w:ascii="Arial" w:eastAsia="Times New Roman" w:hAnsi="Arial" w:cs="Arial"/>
          <w:color w:val="373E49" w:themeColor="accent1"/>
          <w:sz w:val="26"/>
          <w:szCs w:val="26"/>
          <w:highlight w:val="cyan"/>
          <w:rtl/>
          <w:lang w:eastAsia="ar"/>
        </w:rPr>
        <w:t>&lt;اسم الجهة&gt;</w:t>
      </w:r>
      <w:r w:rsidR="00757A19" w:rsidRPr="00FB6C79">
        <w:rPr>
          <w:rFonts w:ascii="Arial" w:hAnsi="Arial" w:cs="Arial"/>
          <w:color w:val="373E49" w:themeColor="accent1"/>
          <w:sz w:val="26"/>
          <w:szCs w:val="26"/>
          <w:rtl/>
          <w:lang w:eastAsia="ar"/>
        </w:rPr>
        <w:t>.</w:t>
      </w:r>
    </w:p>
    <w:p w14:paraId="33FC6C1A" w14:textId="77777777" w:rsidR="0087342D" w:rsidRPr="00FB6C79" w:rsidRDefault="0087342D" w:rsidP="0087342D">
      <w:pPr>
        <w:pStyle w:val="Heading1"/>
        <w:bidi/>
        <w:spacing w:before="480"/>
        <w:rPr>
          <w:rStyle w:val="Hyperlink"/>
          <w:rFonts w:ascii="Arial" w:hAnsi="Arial" w:cs="Arial"/>
          <w:color w:val="2B3B82" w:themeColor="text1"/>
          <w:u w:val="none"/>
        </w:rPr>
      </w:pPr>
      <w:bookmarkStart w:id="9" w:name="_Toc117535176"/>
      <w:r w:rsidRPr="00FB6C79">
        <w:rPr>
          <w:rStyle w:val="Hyperlink"/>
          <w:rFonts w:ascii="Arial" w:hAnsi="Arial" w:cs="Arial"/>
          <w:color w:val="2B3B82" w:themeColor="text1"/>
          <w:u w:val="none"/>
          <w:rtl/>
        </w:rPr>
        <w:t>المعايير</w:t>
      </w:r>
    </w:p>
    <w:tbl>
      <w:tblPr>
        <w:tblStyle w:val="TableGrid"/>
        <w:bidiVisual/>
        <w:tblW w:w="9099" w:type="dxa"/>
        <w:tblLook w:val="04A0" w:firstRow="1" w:lastRow="0" w:firstColumn="1" w:lastColumn="0" w:noHBand="0" w:noVBand="1"/>
      </w:tblPr>
      <w:tblGrid>
        <w:gridCol w:w="1854"/>
        <w:gridCol w:w="7245"/>
      </w:tblGrid>
      <w:tr w:rsidR="0087342D" w:rsidRPr="00FB6C79" w14:paraId="3984BCBB" w14:textId="77777777" w:rsidTr="00C303A3">
        <w:tc>
          <w:tcPr>
            <w:tcW w:w="1854" w:type="dxa"/>
            <w:shd w:val="clear" w:color="auto" w:fill="373E49" w:themeFill="accent1"/>
            <w:vAlign w:val="center"/>
          </w:tcPr>
          <w:bookmarkEnd w:id="9"/>
          <w:p w14:paraId="79BEA9C5" w14:textId="77777777" w:rsidR="00160AA6" w:rsidRPr="00FB6C79" w:rsidRDefault="00160AA6"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t>1</w:t>
            </w:r>
          </w:p>
        </w:tc>
        <w:tc>
          <w:tcPr>
            <w:tcW w:w="7245" w:type="dxa"/>
            <w:shd w:val="clear" w:color="auto" w:fill="373E49" w:themeFill="accent1"/>
            <w:vAlign w:val="center"/>
          </w:tcPr>
          <w:p w14:paraId="2283E8BF" w14:textId="57175783" w:rsidR="00160AA6" w:rsidRPr="00FB6C79" w:rsidRDefault="00DB4927" w:rsidP="00644E70">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قائمة جرد الأصو</w:t>
            </w:r>
            <w:r w:rsidR="00757A19" w:rsidRPr="00FB6C79">
              <w:rPr>
                <w:rFonts w:ascii="Arial" w:hAnsi="Arial"/>
                <w:color w:val="FFFFFF" w:themeColor="background1"/>
                <w:sz w:val="26"/>
                <w:szCs w:val="26"/>
                <w:rtl/>
                <w:lang w:eastAsia="ar"/>
              </w:rPr>
              <w:t>ل (</w:t>
            </w:r>
            <w:r w:rsidR="00523928" w:rsidRPr="00FB6C79">
              <w:rPr>
                <w:rFonts w:ascii="Arial" w:hAnsi="Arial"/>
                <w:color w:val="FFFFFF" w:themeColor="background1"/>
                <w:sz w:val="26"/>
                <w:szCs w:val="26"/>
                <w:lang w:eastAsia="ar"/>
              </w:rPr>
              <w:t>Asset inventory</w:t>
            </w:r>
            <w:r w:rsidR="00757A19" w:rsidRPr="00FB6C79">
              <w:rPr>
                <w:rFonts w:ascii="Arial" w:hAnsi="Arial"/>
                <w:color w:val="FFFFFF" w:themeColor="background1"/>
                <w:sz w:val="26"/>
                <w:szCs w:val="26"/>
                <w:rtl/>
                <w:lang w:eastAsia="ar"/>
              </w:rPr>
              <w:t>)</w:t>
            </w:r>
          </w:p>
        </w:tc>
      </w:tr>
      <w:tr w:rsidR="0087342D" w:rsidRPr="00FB6C79" w14:paraId="61A58591" w14:textId="77777777" w:rsidTr="00C303A3">
        <w:tc>
          <w:tcPr>
            <w:tcW w:w="1854" w:type="dxa"/>
            <w:shd w:val="clear" w:color="auto" w:fill="D3D7DE" w:themeFill="accent1" w:themeFillTint="33"/>
            <w:vAlign w:val="center"/>
          </w:tcPr>
          <w:p w14:paraId="34492781" w14:textId="77777777" w:rsidR="00E96065" w:rsidRPr="00FB6C79" w:rsidRDefault="00E96065"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245" w:type="dxa"/>
            <w:shd w:val="clear" w:color="auto" w:fill="D3D7DE" w:themeFill="accent1" w:themeFillTint="33"/>
          </w:tcPr>
          <w:p w14:paraId="757D43F8" w14:textId="11059682" w:rsidR="00E96065" w:rsidRPr="00FB6C79" w:rsidRDefault="008F5EA4" w:rsidP="0087342D">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إنشاء (والحفاظ) </w:t>
            </w:r>
            <w:r w:rsidR="00F54975" w:rsidRPr="00FB6C79">
              <w:rPr>
                <w:rFonts w:ascii="Arial" w:hAnsi="Arial"/>
                <w:color w:val="373E49" w:themeColor="accent1"/>
                <w:sz w:val="26"/>
                <w:szCs w:val="26"/>
                <w:rtl/>
                <w:lang w:eastAsia="ar"/>
              </w:rPr>
              <w:t xml:space="preserve">على </w:t>
            </w:r>
            <w:r w:rsidRPr="00FB6C79">
              <w:rPr>
                <w:rFonts w:ascii="Arial" w:hAnsi="Arial"/>
                <w:color w:val="373E49" w:themeColor="accent1"/>
                <w:sz w:val="26"/>
                <w:szCs w:val="26"/>
                <w:rtl/>
                <w:lang w:eastAsia="ar"/>
              </w:rPr>
              <w:t xml:space="preserve">مخزون آمن من أصول المعلومات والتقنيات التي تمتلكها وتديرها </w:t>
            </w:r>
            <w:r w:rsidRPr="00FB6C79">
              <w:rPr>
                <w:rFonts w:ascii="Arial" w:hAnsi="Arial"/>
                <w:color w:val="373E49" w:themeColor="accent1"/>
                <w:sz w:val="26"/>
                <w:szCs w:val="26"/>
                <w:highlight w:val="cyan"/>
                <w:rtl/>
                <w:lang w:eastAsia="ar"/>
              </w:rPr>
              <w:t>&lt;اسم الجهة&gt;</w:t>
            </w:r>
            <w:r w:rsidR="00757A19" w:rsidRPr="00FB6C79">
              <w:rPr>
                <w:rFonts w:ascii="Arial" w:hAnsi="Arial"/>
                <w:color w:val="373E49" w:themeColor="accent1"/>
                <w:sz w:val="26"/>
                <w:szCs w:val="26"/>
                <w:rtl/>
                <w:lang w:eastAsia="ar"/>
              </w:rPr>
              <w:t xml:space="preserve"> التي يمكن</w:t>
            </w:r>
            <w:r w:rsidRPr="00FB6C79">
              <w:rPr>
                <w:rFonts w:ascii="Arial" w:hAnsi="Arial"/>
                <w:color w:val="373E49" w:themeColor="accent1"/>
                <w:sz w:val="26"/>
                <w:szCs w:val="26"/>
                <w:rtl/>
                <w:lang w:eastAsia="ar"/>
              </w:rPr>
              <w:t xml:space="preserve"> </w:t>
            </w:r>
            <w:r w:rsidR="00757A19" w:rsidRPr="00FB6C79">
              <w:rPr>
                <w:rFonts w:ascii="Arial" w:hAnsi="Arial"/>
                <w:color w:val="373E49" w:themeColor="accent1"/>
                <w:sz w:val="26"/>
                <w:szCs w:val="26"/>
                <w:rtl/>
                <w:lang w:eastAsia="ar"/>
              </w:rPr>
              <w:t>أن</w:t>
            </w:r>
            <w:r w:rsidRPr="00FB6C79">
              <w:rPr>
                <w:rFonts w:ascii="Arial" w:hAnsi="Arial"/>
                <w:color w:val="373E49" w:themeColor="accent1"/>
                <w:sz w:val="26"/>
                <w:szCs w:val="26"/>
                <w:rtl/>
                <w:lang w:eastAsia="ar"/>
              </w:rPr>
              <w:t xml:space="preserve"> تعد قائمة جرد لكل نوع من أنواع الأصول على النحو المحدد في سياسة إدارة الأصول.</w:t>
            </w:r>
          </w:p>
        </w:tc>
      </w:tr>
      <w:tr w:rsidR="0087342D" w:rsidRPr="00FB6C79" w14:paraId="2005D16C" w14:textId="77777777" w:rsidTr="00C303A3">
        <w:tc>
          <w:tcPr>
            <w:tcW w:w="1854" w:type="dxa"/>
            <w:shd w:val="clear" w:color="auto" w:fill="D3D7DE" w:themeFill="accent1" w:themeFillTint="33"/>
            <w:vAlign w:val="center"/>
          </w:tcPr>
          <w:p w14:paraId="3A162CB1" w14:textId="14DC67AF" w:rsidR="00AC7426" w:rsidRPr="00FB6C79" w:rsidRDefault="00AC7426"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4481D4AC" w14:textId="45B36F4C" w:rsidR="009716A8" w:rsidRPr="00FB6C79" w:rsidRDefault="009716A8"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في حال لم تمتلك </w:t>
            </w:r>
            <w:r w:rsidRPr="00FB6C79">
              <w:rPr>
                <w:rFonts w:ascii="Arial" w:hAnsi="Arial"/>
                <w:color w:val="373E49" w:themeColor="accent1"/>
                <w:sz w:val="26"/>
                <w:szCs w:val="26"/>
                <w:highlight w:val="cyan"/>
                <w:rtl/>
                <w:lang w:eastAsia="ar"/>
              </w:rPr>
              <w:t>&lt;اسم الجهة&gt;</w:t>
            </w:r>
            <w:r w:rsidRPr="00FB6C79">
              <w:rPr>
                <w:rFonts w:ascii="Arial" w:hAnsi="Arial"/>
                <w:color w:val="373E49" w:themeColor="accent1"/>
                <w:sz w:val="26"/>
                <w:szCs w:val="26"/>
                <w:rtl/>
                <w:lang w:eastAsia="ar"/>
              </w:rPr>
              <w:t xml:space="preserve"> أو تحدث قائمة جرد الأصول، ستعاني</w:t>
            </w:r>
            <w:r w:rsidR="00E044B8" w:rsidRPr="00FB6C79">
              <w:rPr>
                <w:rFonts w:ascii="Arial" w:hAnsi="Arial"/>
                <w:color w:val="373E49" w:themeColor="accent1"/>
                <w:sz w:val="26"/>
                <w:szCs w:val="26"/>
                <w:rtl/>
                <w:lang w:eastAsia="ar"/>
              </w:rPr>
              <w:t xml:space="preserve"> الجهة</w:t>
            </w:r>
            <w:r w:rsidRPr="00FB6C79">
              <w:rPr>
                <w:rFonts w:ascii="Arial" w:hAnsi="Arial"/>
                <w:color w:val="373E49" w:themeColor="accent1"/>
                <w:sz w:val="26"/>
                <w:szCs w:val="26"/>
                <w:rtl/>
                <w:lang w:eastAsia="ar"/>
              </w:rPr>
              <w:t xml:space="preserve"> من الأمور التالية:</w:t>
            </w:r>
          </w:p>
          <w:p w14:paraId="5C6F2120" w14:textId="67BF302F" w:rsidR="000F3133" w:rsidRPr="00FB6C79" w:rsidRDefault="008537F1"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عدم توافر تصور شامل بشأن الأصول التي تمتلكها وتديرها الجهة</w:t>
            </w:r>
          </w:p>
          <w:p w14:paraId="576297A9" w14:textId="56DEB3DA" w:rsidR="006C7DE7" w:rsidRPr="00FB6C79" w:rsidRDefault="00EB3BE2"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صعوبة في تحديد مواقع الأصول</w:t>
            </w:r>
          </w:p>
          <w:p w14:paraId="466AB2B2" w14:textId="2BA60025" w:rsidR="00B17039" w:rsidRPr="00FB6C79" w:rsidRDefault="00EB3BE2"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عدم القدرة على ضمان تحديث الأصول والحفاظ عليها حسب الاقتضاء</w:t>
            </w:r>
          </w:p>
          <w:p w14:paraId="3F71191A" w14:textId="1E6BC668" w:rsidR="000F3133" w:rsidRPr="00FB6C79" w:rsidRDefault="00270788"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عدم </w:t>
            </w:r>
            <w:r w:rsidR="00E044B8" w:rsidRPr="00FB6C79">
              <w:rPr>
                <w:rFonts w:ascii="Arial" w:hAnsi="Arial"/>
                <w:color w:val="373E49" w:themeColor="accent1"/>
                <w:sz w:val="26"/>
                <w:szCs w:val="26"/>
                <w:rtl/>
                <w:lang w:eastAsia="ar"/>
              </w:rPr>
              <w:t xml:space="preserve">التأكد </w:t>
            </w:r>
            <w:r w:rsidRPr="00FB6C79">
              <w:rPr>
                <w:rFonts w:ascii="Arial" w:hAnsi="Arial"/>
                <w:color w:val="373E49" w:themeColor="accent1"/>
                <w:sz w:val="26"/>
                <w:szCs w:val="26"/>
                <w:rtl/>
                <w:lang w:eastAsia="ar"/>
              </w:rPr>
              <w:t>من وجود ترتيبات الترخيص أو الاستخدام الصحيح المعمول به</w:t>
            </w:r>
          </w:p>
          <w:p w14:paraId="7FBD662D" w14:textId="65645BE1" w:rsidR="00997EDA" w:rsidRPr="00FB6C79" w:rsidRDefault="007839A7"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عدم القدرة على حماية جميع الأصول من التهديدات السيبرانية</w:t>
            </w:r>
          </w:p>
        </w:tc>
      </w:tr>
      <w:tr w:rsidR="0087342D" w:rsidRPr="00FB6C79" w14:paraId="1AF55E09" w14:textId="77777777" w:rsidTr="00C303A3">
        <w:tc>
          <w:tcPr>
            <w:tcW w:w="9099" w:type="dxa"/>
            <w:gridSpan w:val="2"/>
            <w:shd w:val="clear" w:color="auto" w:fill="F2F2F2" w:themeFill="background2"/>
            <w:vAlign w:val="center"/>
          </w:tcPr>
          <w:p w14:paraId="58C865C7" w14:textId="714841FA" w:rsidR="00160AA6" w:rsidRPr="00FB6C79" w:rsidRDefault="00D85CA0">
            <w:pPr>
              <w:bidi/>
              <w:spacing w:before="120" w:after="120" w:line="276" w:lineRule="auto"/>
              <w:jc w:val="left"/>
              <w:rPr>
                <w:rFonts w:ascii="Arial" w:hAnsi="Arial"/>
                <w:color w:val="373E49" w:themeColor="accent1"/>
                <w:sz w:val="26"/>
                <w:szCs w:val="26"/>
              </w:rPr>
            </w:pPr>
            <w:r w:rsidRPr="00FB6C79">
              <w:rPr>
                <w:rFonts w:ascii="Arial" w:hAnsi="Arial"/>
                <w:color w:val="373E49" w:themeColor="accent1"/>
                <w:sz w:val="26"/>
                <w:szCs w:val="26"/>
                <w:rtl/>
                <w:lang w:eastAsia="ar"/>
              </w:rPr>
              <w:t>الإجراءات المطلوبة</w:t>
            </w:r>
          </w:p>
        </w:tc>
      </w:tr>
      <w:tr w:rsidR="0087342D" w:rsidRPr="00FB6C79" w14:paraId="2E12FDB3" w14:textId="77777777" w:rsidTr="0087342D">
        <w:tc>
          <w:tcPr>
            <w:tcW w:w="1854" w:type="dxa"/>
            <w:vAlign w:val="center"/>
          </w:tcPr>
          <w:p w14:paraId="3A9005D6" w14:textId="77777777" w:rsidR="00E96065" w:rsidRPr="00FB6C79" w:rsidRDefault="00E96065" w:rsidP="00523928">
            <w:pPr>
              <w:pStyle w:val="ListParagraph"/>
              <w:numPr>
                <w:ilvl w:val="0"/>
                <w:numId w:val="2"/>
              </w:numPr>
              <w:bidi/>
              <w:spacing w:before="120" w:after="120" w:line="276" w:lineRule="auto"/>
              <w:ind w:left="155"/>
              <w:contextualSpacing w:val="0"/>
              <w:rPr>
                <w:rFonts w:ascii="Arial" w:hAnsi="Arial"/>
                <w:color w:val="373E49" w:themeColor="accent1"/>
                <w:sz w:val="26"/>
                <w:szCs w:val="26"/>
              </w:rPr>
            </w:pPr>
          </w:p>
        </w:tc>
        <w:tc>
          <w:tcPr>
            <w:tcW w:w="7245" w:type="dxa"/>
          </w:tcPr>
          <w:p w14:paraId="423CB5B0" w14:textId="5583EAB3" w:rsidR="00523928" w:rsidRPr="00FB6C79" w:rsidRDefault="00757A19"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حفظ قائمة</w:t>
            </w:r>
            <w:r w:rsidR="00A03B87" w:rsidRPr="00FB6C79">
              <w:rPr>
                <w:rFonts w:ascii="Arial" w:hAnsi="Arial"/>
                <w:color w:val="373E49" w:themeColor="accent1"/>
                <w:sz w:val="26"/>
                <w:szCs w:val="26"/>
                <w:rtl/>
                <w:lang w:eastAsia="ar"/>
              </w:rPr>
              <w:t xml:space="preserve"> جرد الأصول في موقع آمن.</w:t>
            </w:r>
          </w:p>
        </w:tc>
      </w:tr>
      <w:tr w:rsidR="0087342D" w:rsidRPr="00FB6C79" w14:paraId="60AF0CD1" w14:textId="77777777" w:rsidTr="0087342D">
        <w:tc>
          <w:tcPr>
            <w:tcW w:w="1854" w:type="dxa"/>
            <w:vAlign w:val="center"/>
          </w:tcPr>
          <w:p w14:paraId="7ADD1C13" w14:textId="77777777" w:rsidR="00E96065" w:rsidRPr="00FB6C79" w:rsidRDefault="00E96065" w:rsidP="00523928">
            <w:pPr>
              <w:pStyle w:val="ListParagraph"/>
              <w:numPr>
                <w:ilvl w:val="0"/>
                <w:numId w:val="2"/>
              </w:numPr>
              <w:bidi/>
              <w:spacing w:before="120" w:after="120" w:line="276" w:lineRule="auto"/>
              <w:ind w:left="155"/>
              <w:contextualSpacing w:val="0"/>
              <w:rPr>
                <w:rFonts w:ascii="Arial" w:hAnsi="Arial"/>
                <w:color w:val="373E49" w:themeColor="accent1"/>
                <w:sz w:val="26"/>
                <w:szCs w:val="26"/>
              </w:rPr>
            </w:pPr>
          </w:p>
        </w:tc>
        <w:tc>
          <w:tcPr>
            <w:tcW w:w="7245" w:type="dxa"/>
          </w:tcPr>
          <w:p w14:paraId="0F8AF393" w14:textId="531474AA" w:rsidR="00523928" w:rsidRPr="00FB6C79" w:rsidRDefault="00A03B87"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حماية قائمة جرد الأصول بضوابط الوصول المنطقية (مثل تلك المحددة في سياسة إدارة هويات الدخول والصلاحيات في </w:t>
            </w:r>
            <w:r w:rsidRPr="00FB6C79">
              <w:rPr>
                <w:rFonts w:ascii="Arial" w:hAnsi="Arial"/>
                <w:color w:val="373E49" w:themeColor="accent1"/>
                <w:sz w:val="26"/>
                <w:szCs w:val="26"/>
                <w:highlight w:val="cyan"/>
                <w:rtl/>
                <w:lang w:eastAsia="ar"/>
              </w:rPr>
              <w:t>&lt;اسم الجهة&gt;</w:t>
            </w:r>
            <w:r w:rsidRPr="00FB6C79">
              <w:rPr>
                <w:rFonts w:ascii="Arial" w:hAnsi="Arial"/>
                <w:color w:val="373E49" w:themeColor="accent1"/>
                <w:sz w:val="26"/>
                <w:szCs w:val="26"/>
                <w:rtl/>
                <w:lang w:eastAsia="ar"/>
              </w:rPr>
              <w:t>).</w:t>
            </w:r>
          </w:p>
        </w:tc>
      </w:tr>
      <w:tr w:rsidR="0087342D" w:rsidRPr="00FB6C79" w14:paraId="4EC964AD" w14:textId="77777777" w:rsidTr="0087342D">
        <w:tc>
          <w:tcPr>
            <w:tcW w:w="1854" w:type="dxa"/>
            <w:vAlign w:val="center"/>
          </w:tcPr>
          <w:p w14:paraId="46EEC60C" w14:textId="77777777" w:rsidR="00E96065" w:rsidRPr="00FB6C79" w:rsidRDefault="00E96065" w:rsidP="00523928">
            <w:pPr>
              <w:pStyle w:val="ListParagraph"/>
              <w:numPr>
                <w:ilvl w:val="0"/>
                <w:numId w:val="2"/>
              </w:numPr>
              <w:bidi/>
              <w:spacing w:before="120" w:after="120" w:line="276" w:lineRule="auto"/>
              <w:ind w:left="155"/>
              <w:contextualSpacing w:val="0"/>
              <w:rPr>
                <w:rFonts w:ascii="Arial" w:hAnsi="Arial"/>
                <w:color w:val="373E49" w:themeColor="accent1"/>
                <w:sz w:val="26"/>
                <w:szCs w:val="26"/>
              </w:rPr>
            </w:pPr>
          </w:p>
        </w:tc>
        <w:tc>
          <w:tcPr>
            <w:tcW w:w="7245" w:type="dxa"/>
          </w:tcPr>
          <w:p w14:paraId="51308E21" w14:textId="0CC3CFD7" w:rsidR="00523928" w:rsidRPr="00FB6C79" w:rsidRDefault="00A03B87"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حماية قائمة جرد الأصول من التغييرات غير المصرح بها من خلال </w:t>
            </w:r>
            <w:r w:rsidR="00757A19" w:rsidRPr="00FB6C79">
              <w:rPr>
                <w:rFonts w:ascii="Arial" w:hAnsi="Arial"/>
                <w:color w:val="373E49" w:themeColor="accent1"/>
                <w:sz w:val="26"/>
                <w:szCs w:val="26"/>
                <w:rtl/>
                <w:lang w:eastAsia="ar"/>
              </w:rPr>
              <w:t>تقييد</w:t>
            </w:r>
            <w:r w:rsidRPr="00FB6C79">
              <w:rPr>
                <w:rFonts w:ascii="Arial" w:hAnsi="Arial"/>
                <w:color w:val="373E49" w:themeColor="accent1"/>
                <w:sz w:val="26"/>
                <w:szCs w:val="26"/>
                <w:rtl/>
                <w:lang w:eastAsia="ar"/>
              </w:rPr>
              <w:t xml:space="preserve"> الوصول</w:t>
            </w:r>
            <w:r w:rsidR="00757A19" w:rsidRPr="00FB6C79">
              <w:rPr>
                <w:rFonts w:ascii="Arial" w:hAnsi="Arial"/>
                <w:color w:val="373E49" w:themeColor="accent1"/>
                <w:sz w:val="26"/>
                <w:szCs w:val="26"/>
                <w:rtl/>
                <w:lang w:eastAsia="ar"/>
              </w:rPr>
              <w:t xml:space="preserve"> لهذه القائمة</w:t>
            </w:r>
            <w:r w:rsidRPr="00FB6C79">
              <w:rPr>
                <w:rFonts w:ascii="Arial" w:hAnsi="Arial"/>
                <w:color w:val="373E49" w:themeColor="accent1"/>
                <w:sz w:val="26"/>
                <w:szCs w:val="26"/>
                <w:rtl/>
                <w:lang w:eastAsia="ar"/>
              </w:rPr>
              <w:t xml:space="preserve"> على الأفراد المصرح لهم.</w:t>
            </w:r>
          </w:p>
        </w:tc>
      </w:tr>
      <w:tr w:rsidR="0087342D" w:rsidRPr="00FB6C79" w14:paraId="34BDEAFE" w14:textId="77777777" w:rsidTr="0087342D">
        <w:tc>
          <w:tcPr>
            <w:tcW w:w="1854" w:type="dxa"/>
            <w:vAlign w:val="center"/>
          </w:tcPr>
          <w:p w14:paraId="3738EBA3" w14:textId="77777777" w:rsidR="0025708F" w:rsidRPr="00FB6C79" w:rsidRDefault="0025708F" w:rsidP="00523928">
            <w:pPr>
              <w:pStyle w:val="ListParagraph"/>
              <w:numPr>
                <w:ilvl w:val="0"/>
                <w:numId w:val="2"/>
              </w:numPr>
              <w:bidi/>
              <w:spacing w:before="120" w:after="120" w:line="276" w:lineRule="auto"/>
              <w:ind w:left="155"/>
              <w:contextualSpacing w:val="0"/>
              <w:rPr>
                <w:rFonts w:ascii="Arial" w:hAnsi="Arial"/>
                <w:color w:val="373E49" w:themeColor="accent1"/>
                <w:sz w:val="26"/>
                <w:szCs w:val="26"/>
              </w:rPr>
            </w:pPr>
          </w:p>
        </w:tc>
        <w:tc>
          <w:tcPr>
            <w:tcW w:w="7245" w:type="dxa"/>
          </w:tcPr>
          <w:p w14:paraId="1DB49B7E" w14:textId="240A38DA" w:rsidR="00523928" w:rsidRPr="00FB6C79" w:rsidRDefault="00A03B87"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عمل نسخ احتياطية لقائمة جرد الأصول بشكل منتظم وحمايته وفقًا لسياسة ومعيار النسخ الاحتياطي والاسترجاع في </w:t>
            </w:r>
            <w:r w:rsidRPr="00FB6C79">
              <w:rPr>
                <w:rFonts w:ascii="Arial" w:hAnsi="Arial"/>
                <w:color w:val="373E49" w:themeColor="accent1"/>
                <w:sz w:val="26"/>
                <w:szCs w:val="26"/>
                <w:highlight w:val="cyan"/>
                <w:rtl/>
                <w:lang w:eastAsia="ar"/>
              </w:rPr>
              <w:t>&lt;اسم الجهة&gt;.</w:t>
            </w:r>
          </w:p>
        </w:tc>
      </w:tr>
      <w:tr w:rsidR="0087342D" w:rsidRPr="00FB6C79" w14:paraId="02201FB0" w14:textId="77777777" w:rsidTr="0087342D">
        <w:tc>
          <w:tcPr>
            <w:tcW w:w="1854" w:type="dxa"/>
            <w:vAlign w:val="center"/>
          </w:tcPr>
          <w:p w14:paraId="7B88A7A3" w14:textId="77777777" w:rsidR="00A03B87" w:rsidRPr="00FB6C79" w:rsidRDefault="00A03B87" w:rsidP="00523928">
            <w:pPr>
              <w:pStyle w:val="ListParagraph"/>
              <w:numPr>
                <w:ilvl w:val="0"/>
                <w:numId w:val="2"/>
              </w:numPr>
              <w:bidi/>
              <w:spacing w:before="120" w:after="120" w:line="276" w:lineRule="auto"/>
              <w:ind w:left="155"/>
              <w:contextualSpacing w:val="0"/>
              <w:rPr>
                <w:rFonts w:ascii="Arial" w:hAnsi="Arial"/>
                <w:color w:val="373E49" w:themeColor="accent1"/>
                <w:sz w:val="26"/>
                <w:szCs w:val="26"/>
              </w:rPr>
            </w:pPr>
          </w:p>
        </w:tc>
        <w:tc>
          <w:tcPr>
            <w:tcW w:w="7245" w:type="dxa"/>
          </w:tcPr>
          <w:p w14:paraId="4494236F" w14:textId="5BE88E51" w:rsidR="00523928" w:rsidRPr="00FB6C79" w:rsidRDefault="00A03B87"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الحرص على تحديث قائمة جرد الأصول بانتظام، من خلال إضافة الأصول عند امتلاكها </w:t>
            </w:r>
            <w:r w:rsidR="00757A19" w:rsidRPr="00FB6C79">
              <w:rPr>
                <w:rFonts w:ascii="Arial" w:hAnsi="Arial"/>
                <w:color w:val="373E49" w:themeColor="accent1"/>
                <w:sz w:val="26"/>
                <w:szCs w:val="26"/>
                <w:rtl/>
                <w:lang w:eastAsia="ar"/>
              </w:rPr>
              <w:t>أ</w:t>
            </w:r>
            <w:r w:rsidRPr="00FB6C79">
              <w:rPr>
                <w:rFonts w:ascii="Arial" w:hAnsi="Arial"/>
                <w:color w:val="373E49" w:themeColor="accent1"/>
                <w:sz w:val="26"/>
                <w:szCs w:val="26"/>
                <w:rtl/>
                <w:lang w:eastAsia="ar"/>
              </w:rPr>
              <w:t xml:space="preserve">و شرائها </w:t>
            </w:r>
            <w:r w:rsidR="00757A19" w:rsidRPr="00FB6C79">
              <w:rPr>
                <w:rFonts w:ascii="Arial" w:hAnsi="Arial"/>
                <w:color w:val="373E49" w:themeColor="accent1"/>
                <w:sz w:val="26"/>
                <w:szCs w:val="26"/>
                <w:rtl/>
                <w:lang w:eastAsia="ar"/>
              </w:rPr>
              <w:t>و</w:t>
            </w:r>
            <w:r w:rsidRPr="00FB6C79">
              <w:rPr>
                <w:rFonts w:ascii="Arial" w:hAnsi="Arial"/>
                <w:color w:val="373E49" w:themeColor="accent1"/>
                <w:sz w:val="26"/>
                <w:szCs w:val="26"/>
                <w:rtl/>
                <w:lang w:eastAsia="ar"/>
              </w:rPr>
              <w:t xml:space="preserve">بعد نشرها أو </w:t>
            </w:r>
            <w:r w:rsidR="00757A19" w:rsidRPr="00FB6C79">
              <w:rPr>
                <w:rFonts w:ascii="Arial" w:hAnsi="Arial"/>
                <w:color w:val="373E49" w:themeColor="accent1"/>
                <w:sz w:val="26"/>
                <w:szCs w:val="26"/>
                <w:rtl/>
                <w:lang w:eastAsia="ar"/>
              </w:rPr>
              <w:t>التخلص منها</w:t>
            </w:r>
            <w:r w:rsidRPr="00FB6C79">
              <w:rPr>
                <w:rFonts w:ascii="Arial" w:hAnsi="Arial"/>
                <w:color w:val="373E49" w:themeColor="accent1"/>
                <w:sz w:val="26"/>
                <w:szCs w:val="26"/>
                <w:rtl/>
                <w:lang w:eastAsia="ar"/>
              </w:rPr>
              <w:t xml:space="preserve">.      </w:t>
            </w:r>
          </w:p>
        </w:tc>
      </w:tr>
      <w:tr w:rsidR="0087342D" w:rsidRPr="00FB6C79" w14:paraId="446C61FC" w14:textId="77777777" w:rsidTr="0087342D">
        <w:tc>
          <w:tcPr>
            <w:tcW w:w="1854" w:type="dxa"/>
            <w:vAlign w:val="center"/>
          </w:tcPr>
          <w:p w14:paraId="79CA604E" w14:textId="77777777" w:rsidR="0025708F" w:rsidRPr="00FB6C79" w:rsidRDefault="0025708F" w:rsidP="00523928">
            <w:pPr>
              <w:pStyle w:val="ListParagraph"/>
              <w:numPr>
                <w:ilvl w:val="0"/>
                <w:numId w:val="2"/>
              </w:numPr>
              <w:bidi/>
              <w:spacing w:before="120" w:after="120" w:line="276" w:lineRule="auto"/>
              <w:ind w:left="155"/>
              <w:contextualSpacing w:val="0"/>
              <w:rPr>
                <w:rFonts w:ascii="Arial" w:hAnsi="Arial"/>
                <w:color w:val="373E49" w:themeColor="accent1"/>
                <w:sz w:val="26"/>
                <w:szCs w:val="26"/>
              </w:rPr>
            </w:pPr>
          </w:p>
        </w:tc>
        <w:tc>
          <w:tcPr>
            <w:tcW w:w="7245" w:type="dxa"/>
          </w:tcPr>
          <w:p w14:paraId="63DD860C" w14:textId="6D6BDE01" w:rsidR="00523928" w:rsidRPr="00FB6C79" w:rsidRDefault="009634E5"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التحقق من المعلومات المسجلة في قائمة جرد الأصول </w:t>
            </w:r>
            <w:r w:rsidRPr="00FB6C79">
              <w:rPr>
                <w:rFonts w:ascii="Arial" w:hAnsi="Arial"/>
                <w:color w:val="373E49" w:themeColor="accent1"/>
                <w:sz w:val="26"/>
                <w:szCs w:val="26"/>
                <w:highlight w:val="cyan"/>
                <w:rtl/>
                <w:lang w:eastAsia="ar"/>
              </w:rPr>
              <w:t xml:space="preserve">مرة واحدة سنويًا </w:t>
            </w:r>
            <w:r w:rsidRPr="00FB6C79">
              <w:rPr>
                <w:rFonts w:ascii="Arial" w:hAnsi="Arial"/>
                <w:color w:val="373E49" w:themeColor="accent1"/>
                <w:sz w:val="26"/>
                <w:szCs w:val="26"/>
                <w:rtl/>
                <w:lang w:eastAsia="ar"/>
              </w:rPr>
              <w:t>على الأقل للتأكد من دقتها لضمان استكمال تلك المعلومات وشموليتها وصحتها ودقة توقيتها.</w:t>
            </w:r>
          </w:p>
        </w:tc>
      </w:tr>
    </w:tbl>
    <w:tbl>
      <w:tblPr>
        <w:tblStyle w:val="TableGrid1"/>
        <w:bidiVisual/>
        <w:tblW w:w="9099" w:type="dxa"/>
        <w:tblLook w:val="04A0" w:firstRow="1" w:lastRow="0" w:firstColumn="1" w:lastColumn="0" w:noHBand="0" w:noVBand="1"/>
      </w:tblPr>
      <w:tblGrid>
        <w:gridCol w:w="1854"/>
        <w:gridCol w:w="7245"/>
      </w:tblGrid>
      <w:tr w:rsidR="0087342D" w:rsidRPr="00FB6C79" w14:paraId="02D4F50F" w14:textId="77777777" w:rsidTr="00C303A3">
        <w:tc>
          <w:tcPr>
            <w:tcW w:w="1854" w:type="dxa"/>
            <w:shd w:val="clear" w:color="auto" w:fill="373E49" w:themeFill="accent1"/>
            <w:vAlign w:val="center"/>
          </w:tcPr>
          <w:p w14:paraId="169FA8FE" w14:textId="267DF3EA" w:rsidR="00E96065" w:rsidRPr="00FB6C79" w:rsidRDefault="00BD0E0E"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t>2</w:t>
            </w:r>
          </w:p>
        </w:tc>
        <w:tc>
          <w:tcPr>
            <w:tcW w:w="7245" w:type="dxa"/>
            <w:shd w:val="clear" w:color="auto" w:fill="373E49" w:themeFill="accent1"/>
            <w:vAlign w:val="center"/>
          </w:tcPr>
          <w:p w14:paraId="0622DF16" w14:textId="415CF930" w:rsidR="00E96065" w:rsidRPr="00FB6C79" w:rsidRDefault="009B6948">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محتويات قائمة جرد الأصول: أصول المعلومات الحساسة</w:t>
            </w:r>
            <w:r w:rsidR="00757A19" w:rsidRPr="00FB6C79">
              <w:rPr>
                <w:rFonts w:ascii="Arial" w:hAnsi="Arial"/>
                <w:color w:val="FFFFFF" w:themeColor="background1"/>
                <w:sz w:val="26"/>
                <w:szCs w:val="26"/>
                <w:rtl/>
                <w:lang w:eastAsia="ar"/>
              </w:rPr>
              <w:t xml:space="preserve"> والمهمة</w:t>
            </w:r>
            <w:r w:rsidR="00523928" w:rsidRPr="00FB6C79">
              <w:rPr>
                <w:rFonts w:ascii="Arial" w:hAnsi="Arial"/>
                <w:color w:val="FFFFFF" w:themeColor="background1"/>
                <w:sz w:val="26"/>
                <w:szCs w:val="26"/>
                <w:lang w:eastAsia="ar"/>
              </w:rPr>
              <w:t xml:space="preserve"> </w:t>
            </w:r>
            <w:r w:rsidR="00757A19" w:rsidRPr="00FB6C79">
              <w:rPr>
                <w:rFonts w:ascii="Arial" w:hAnsi="Arial"/>
                <w:color w:val="FFFFFF" w:themeColor="background1"/>
                <w:sz w:val="26"/>
                <w:szCs w:val="26"/>
                <w:rtl/>
                <w:lang w:eastAsia="ar"/>
              </w:rPr>
              <w:t>(</w:t>
            </w:r>
            <w:r w:rsidR="00523928" w:rsidRPr="00FB6C79">
              <w:rPr>
                <w:rFonts w:ascii="Arial" w:hAnsi="Arial"/>
                <w:color w:val="FFFFFF" w:themeColor="background1"/>
                <w:sz w:val="26"/>
                <w:szCs w:val="26"/>
                <w:lang w:eastAsia="ar"/>
              </w:rPr>
              <w:t>Asset inventory contents: critical and sensitive information assets</w:t>
            </w:r>
            <w:r w:rsidR="00757A19" w:rsidRPr="00FB6C79">
              <w:rPr>
                <w:rFonts w:ascii="Arial" w:hAnsi="Arial"/>
                <w:color w:val="FFFFFF" w:themeColor="background1"/>
                <w:sz w:val="26"/>
                <w:szCs w:val="26"/>
                <w:rtl/>
                <w:lang w:eastAsia="ar"/>
              </w:rPr>
              <w:t>)</w:t>
            </w:r>
          </w:p>
        </w:tc>
      </w:tr>
      <w:tr w:rsidR="0087342D" w:rsidRPr="00FB6C79" w14:paraId="28D00AA7" w14:textId="77777777" w:rsidTr="00C303A3">
        <w:tc>
          <w:tcPr>
            <w:tcW w:w="1854" w:type="dxa"/>
            <w:shd w:val="clear" w:color="auto" w:fill="D3D7DE" w:themeFill="accent1" w:themeFillTint="33"/>
            <w:vAlign w:val="center"/>
          </w:tcPr>
          <w:p w14:paraId="3EC9FE6A" w14:textId="77777777" w:rsidR="00BD0E0E" w:rsidRPr="00FB6C79" w:rsidRDefault="00BD0E0E"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66320AAA" w14:textId="1278BF49" w:rsidR="00BD0E0E" w:rsidRPr="00FB6C79" w:rsidRDefault="00EC10D9"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تسجيل المعلومات </w:t>
            </w:r>
            <w:r w:rsidR="00191C65" w:rsidRPr="00FB6C79">
              <w:rPr>
                <w:rFonts w:ascii="Arial" w:hAnsi="Arial"/>
                <w:color w:val="373E49" w:themeColor="accent1"/>
                <w:sz w:val="26"/>
                <w:szCs w:val="26"/>
                <w:rtl/>
                <w:lang w:eastAsia="ar"/>
              </w:rPr>
              <w:t>المهمة</w:t>
            </w:r>
            <w:r w:rsidRPr="00FB6C79">
              <w:rPr>
                <w:rFonts w:ascii="Arial" w:hAnsi="Arial"/>
                <w:color w:val="373E49" w:themeColor="accent1"/>
                <w:sz w:val="26"/>
                <w:szCs w:val="26"/>
                <w:rtl/>
                <w:lang w:eastAsia="ar"/>
              </w:rPr>
              <w:t xml:space="preserve"> والحساسة التي تمتلكها </w:t>
            </w:r>
            <w:r w:rsidRPr="00FB6C79">
              <w:rPr>
                <w:rFonts w:ascii="Arial" w:hAnsi="Arial"/>
                <w:color w:val="373E49" w:themeColor="accent1"/>
                <w:sz w:val="26"/>
                <w:szCs w:val="26"/>
                <w:highlight w:val="cyan"/>
                <w:rtl/>
                <w:lang w:eastAsia="ar"/>
              </w:rPr>
              <w:t>&lt;اسم الجهة&gt;</w:t>
            </w:r>
            <w:r w:rsidR="00191C65" w:rsidRPr="00FB6C79">
              <w:rPr>
                <w:rFonts w:ascii="Arial" w:hAnsi="Arial"/>
                <w:color w:val="373E49" w:themeColor="accent1"/>
                <w:sz w:val="26"/>
                <w:szCs w:val="26"/>
                <w:rtl/>
                <w:lang w:eastAsia="ar"/>
              </w:rPr>
              <w:t>.</w:t>
            </w:r>
          </w:p>
        </w:tc>
      </w:tr>
      <w:tr w:rsidR="0087342D" w:rsidRPr="00FB6C79" w14:paraId="2A0477C2" w14:textId="77777777" w:rsidTr="00C303A3">
        <w:tc>
          <w:tcPr>
            <w:tcW w:w="1854" w:type="dxa"/>
            <w:shd w:val="clear" w:color="auto" w:fill="D3D7DE" w:themeFill="accent1" w:themeFillTint="33"/>
            <w:vAlign w:val="center"/>
          </w:tcPr>
          <w:p w14:paraId="5C4CC0C5" w14:textId="02C00AB9" w:rsidR="002D142C" w:rsidRPr="00FB6C79" w:rsidRDefault="002D142C"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4DFB1E4D" w14:textId="35D49B73" w:rsidR="00486418" w:rsidRPr="00FB6C79" w:rsidRDefault="00146B48"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يؤدي عدم وجود </w:t>
            </w:r>
            <w:r w:rsidR="00191C65" w:rsidRPr="00FB6C79">
              <w:rPr>
                <w:rFonts w:ascii="Arial" w:hAnsi="Arial"/>
                <w:color w:val="373E49" w:themeColor="accent1"/>
                <w:sz w:val="26"/>
                <w:szCs w:val="26"/>
                <w:rtl/>
                <w:lang w:eastAsia="ar"/>
              </w:rPr>
              <w:t>قائمة</w:t>
            </w:r>
            <w:r w:rsidRPr="00FB6C79">
              <w:rPr>
                <w:rFonts w:ascii="Arial" w:hAnsi="Arial"/>
                <w:color w:val="373E49" w:themeColor="accent1"/>
                <w:sz w:val="26"/>
                <w:szCs w:val="26"/>
                <w:rtl/>
                <w:lang w:eastAsia="ar"/>
              </w:rPr>
              <w:t xml:space="preserve"> جرد للمعلومات </w:t>
            </w:r>
            <w:r w:rsidR="00191C65" w:rsidRPr="00FB6C79">
              <w:rPr>
                <w:rFonts w:ascii="Arial" w:hAnsi="Arial"/>
                <w:color w:val="373E49" w:themeColor="accent1"/>
                <w:sz w:val="26"/>
                <w:szCs w:val="26"/>
                <w:rtl/>
                <w:lang w:eastAsia="ar"/>
              </w:rPr>
              <w:t>المهمة</w:t>
            </w:r>
            <w:r w:rsidRPr="00FB6C79">
              <w:rPr>
                <w:rFonts w:ascii="Arial" w:hAnsi="Arial"/>
                <w:color w:val="373E49" w:themeColor="accent1"/>
                <w:sz w:val="26"/>
                <w:szCs w:val="26"/>
                <w:rtl/>
                <w:lang w:eastAsia="ar"/>
              </w:rPr>
              <w:t xml:space="preserve"> والحساسة</w:t>
            </w:r>
            <w:r w:rsidR="00191C65" w:rsidRPr="00FB6C79">
              <w:rPr>
                <w:rFonts w:ascii="Arial" w:hAnsi="Arial"/>
                <w:color w:val="373E49" w:themeColor="accent1"/>
                <w:sz w:val="26"/>
                <w:szCs w:val="26"/>
                <w:rtl/>
                <w:lang w:eastAsia="ar"/>
              </w:rPr>
              <w:t xml:space="preserve"> أو وجودها، ولكن بشكل غير كامل،</w:t>
            </w:r>
            <w:r w:rsidRPr="00FB6C79">
              <w:rPr>
                <w:rFonts w:ascii="Arial" w:hAnsi="Arial"/>
                <w:color w:val="373E49" w:themeColor="accent1"/>
                <w:sz w:val="26"/>
                <w:szCs w:val="26"/>
                <w:rtl/>
                <w:lang w:eastAsia="ar"/>
              </w:rPr>
              <w:t xml:space="preserve"> إلى إضعاف قدرة </w:t>
            </w:r>
            <w:r w:rsidRPr="00FB6C79">
              <w:rPr>
                <w:rFonts w:ascii="Arial" w:hAnsi="Arial"/>
                <w:color w:val="373E49" w:themeColor="accent1"/>
                <w:sz w:val="26"/>
                <w:szCs w:val="26"/>
                <w:highlight w:val="cyan"/>
                <w:rtl/>
                <w:lang w:eastAsia="ar"/>
              </w:rPr>
              <w:t>&lt;اسم الجهة&gt;</w:t>
            </w:r>
            <w:r w:rsidRPr="00FB6C79">
              <w:rPr>
                <w:rFonts w:ascii="Arial" w:hAnsi="Arial"/>
                <w:color w:val="373E49" w:themeColor="accent1"/>
                <w:sz w:val="26"/>
                <w:szCs w:val="26"/>
                <w:rtl/>
                <w:lang w:eastAsia="ar"/>
              </w:rPr>
              <w:t xml:space="preserve"> على فهم ما يلي:</w:t>
            </w:r>
          </w:p>
          <w:p w14:paraId="5BCCBD48" w14:textId="0E983E6D" w:rsidR="00486418" w:rsidRPr="00FB6C79" w:rsidRDefault="003C4972"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الأصول الواجب حمايتها</w:t>
            </w:r>
          </w:p>
          <w:p w14:paraId="10F6D864" w14:textId="632F0754" w:rsidR="00486418" w:rsidRPr="00FB6C79" w:rsidRDefault="003C4972"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مواقع تخزينها</w:t>
            </w:r>
          </w:p>
          <w:p w14:paraId="33837A29" w14:textId="0E00CD51" w:rsidR="00486418" w:rsidRPr="00FB6C79" w:rsidRDefault="003C4972"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الالتزامات التشريعية والتنظيمية للسياسات المرتبطة بالمعلومات الحرجة والحساسة</w:t>
            </w:r>
          </w:p>
          <w:p w14:paraId="078C3CC8" w14:textId="29D99AC7" w:rsidR="002D142C" w:rsidRPr="00FB6C79" w:rsidRDefault="003C4972"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كيفية حماية المعلومات الحرجة والحساسة والتعامل معها.</w:t>
            </w:r>
          </w:p>
        </w:tc>
      </w:tr>
      <w:tr w:rsidR="0087342D" w:rsidRPr="00FB6C79" w14:paraId="1D7C205D" w14:textId="77777777" w:rsidTr="00C303A3">
        <w:tc>
          <w:tcPr>
            <w:tcW w:w="9099" w:type="dxa"/>
            <w:gridSpan w:val="2"/>
            <w:shd w:val="clear" w:color="auto" w:fill="F2F2F2" w:themeFill="background2"/>
            <w:vAlign w:val="center"/>
          </w:tcPr>
          <w:p w14:paraId="3C18C64C" w14:textId="4ECD8DB3" w:rsidR="00E96065" w:rsidRPr="00FB6C79" w:rsidRDefault="00D85CA0">
            <w:pPr>
              <w:bidi/>
              <w:spacing w:before="120" w:after="120" w:line="276" w:lineRule="auto"/>
              <w:jc w:val="left"/>
              <w:rPr>
                <w:rFonts w:ascii="Arial" w:hAnsi="Arial"/>
                <w:color w:val="373E49" w:themeColor="accent1"/>
                <w:sz w:val="26"/>
                <w:szCs w:val="26"/>
              </w:rPr>
            </w:pPr>
            <w:r w:rsidRPr="00FB6C79">
              <w:rPr>
                <w:rFonts w:ascii="Arial" w:hAnsi="Arial"/>
                <w:color w:val="373E49" w:themeColor="accent1"/>
                <w:sz w:val="26"/>
                <w:szCs w:val="26"/>
                <w:rtl/>
                <w:lang w:eastAsia="ar"/>
              </w:rPr>
              <w:t>الإجراءات المطلوبة</w:t>
            </w:r>
          </w:p>
        </w:tc>
      </w:tr>
      <w:tr w:rsidR="0087342D" w:rsidRPr="00FB6C79" w14:paraId="6490FCC9" w14:textId="77777777" w:rsidTr="0087342D">
        <w:tc>
          <w:tcPr>
            <w:tcW w:w="1854" w:type="dxa"/>
            <w:vAlign w:val="center"/>
          </w:tcPr>
          <w:p w14:paraId="7F8A8755" w14:textId="77777777" w:rsidR="00BD0E0E" w:rsidRPr="00FB6C79" w:rsidRDefault="00BD0E0E" w:rsidP="00523928">
            <w:pPr>
              <w:pStyle w:val="ListParagraph"/>
              <w:numPr>
                <w:ilvl w:val="0"/>
                <w:numId w:val="7"/>
              </w:numPr>
              <w:bidi/>
              <w:spacing w:before="120" w:after="120" w:line="276" w:lineRule="auto"/>
              <w:contextualSpacing w:val="0"/>
              <w:rPr>
                <w:rFonts w:ascii="Arial" w:hAnsi="Arial"/>
                <w:color w:val="373E49" w:themeColor="accent1"/>
                <w:sz w:val="26"/>
                <w:szCs w:val="26"/>
              </w:rPr>
            </w:pPr>
          </w:p>
        </w:tc>
        <w:tc>
          <w:tcPr>
            <w:tcW w:w="7245" w:type="dxa"/>
          </w:tcPr>
          <w:p w14:paraId="41D814BF" w14:textId="4B0E58C3" w:rsidR="003D4DE2" w:rsidRPr="00FB6C79" w:rsidRDefault="003D4DE2"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تسجيل المعلومات التالية في قائمة جرد الأصول لكل أصل من أصول المعلومات الحرجة والحساسة (مثل عقد </w:t>
            </w:r>
            <w:r w:rsidR="00191C65" w:rsidRPr="00FB6C79">
              <w:rPr>
                <w:rFonts w:ascii="Arial" w:hAnsi="Arial"/>
                <w:color w:val="373E49" w:themeColor="accent1"/>
                <w:sz w:val="26"/>
                <w:szCs w:val="26"/>
                <w:rtl/>
                <w:lang w:eastAsia="ar"/>
              </w:rPr>
              <w:t>الاندماج</w:t>
            </w:r>
            <w:r w:rsidRPr="00FB6C79">
              <w:rPr>
                <w:rFonts w:ascii="Arial" w:hAnsi="Arial"/>
                <w:color w:val="373E49" w:themeColor="accent1"/>
                <w:sz w:val="26"/>
                <w:szCs w:val="26"/>
                <w:rtl/>
                <w:lang w:eastAsia="ar"/>
              </w:rPr>
              <w:t xml:space="preserve"> والاستحواذ أو تفاصيل الراتب أو توقعات التسويق):</w:t>
            </w:r>
          </w:p>
          <w:p w14:paraId="19A0BC54" w14:textId="51512FC7" w:rsidR="003D4DE2" w:rsidRPr="00FB6C79" w:rsidRDefault="003D4DE2" w:rsidP="008A3E17">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نوع المعلومات المصنفة</w:t>
            </w:r>
          </w:p>
          <w:p w14:paraId="4665AD4B" w14:textId="437AAC5D" w:rsidR="003D4DE2" w:rsidRPr="00FB6C79" w:rsidRDefault="003D4DE2" w:rsidP="008A3E17">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مستوى تصنيف المعلومات على النحو المحدد في سياسة تصنيف البيانات في </w:t>
            </w:r>
            <w:r w:rsidRPr="00FB6C79">
              <w:rPr>
                <w:rFonts w:ascii="Arial" w:hAnsi="Arial" w:cs="Arial"/>
                <w:color w:val="373E49" w:themeColor="accent1"/>
                <w:sz w:val="26"/>
                <w:szCs w:val="26"/>
                <w:highlight w:val="cyan"/>
                <w:rtl/>
                <w:lang w:eastAsia="ar"/>
              </w:rPr>
              <w:t>&lt;اسم الجهة&gt;</w:t>
            </w:r>
          </w:p>
          <w:p w14:paraId="45B5FABA" w14:textId="77777777" w:rsidR="003D4DE2" w:rsidRPr="00FB6C79" w:rsidRDefault="003D4DE2" w:rsidP="008A3E17">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تاريخ إعادة التصنيف</w:t>
            </w:r>
          </w:p>
          <w:p w14:paraId="62DFAB3E" w14:textId="6CBDDA76" w:rsidR="00407CA6" w:rsidRPr="00FB6C79" w:rsidRDefault="00407CA6" w:rsidP="008A3E17">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متطلبات </w:t>
            </w:r>
            <w:r w:rsidR="00191C65" w:rsidRPr="00FB6C79">
              <w:rPr>
                <w:rFonts w:ascii="Arial" w:hAnsi="Arial" w:cs="Arial"/>
                <w:color w:val="373E49" w:themeColor="accent1"/>
                <w:sz w:val="26"/>
                <w:szCs w:val="26"/>
                <w:rtl/>
                <w:lang w:eastAsia="ar"/>
              </w:rPr>
              <w:t>الالتزام</w:t>
            </w:r>
            <w:r w:rsidRPr="00FB6C79">
              <w:rPr>
                <w:rFonts w:ascii="Arial" w:hAnsi="Arial" w:cs="Arial"/>
                <w:color w:val="373E49" w:themeColor="accent1"/>
                <w:sz w:val="26"/>
                <w:szCs w:val="26"/>
                <w:rtl/>
                <w:lang w:eastAsia="ar"/>
              </w:rPr>
              <w:t xml:space="preserve"> (مثل تسجيل ما إذا كانت الأصول تندرج ضمن نطاق الخصوصية أو الاحتفاظ بالبيانات أو أي التزام قانوني آخر)</w:t>
            </w:r>
          </w:p>
          <w:p w14:paraId="345348C0" w14:textId="32A2C953" w:rsidR="00034D3B" w:rsidRPr="00FB6C79" w:rsidRDefault="00B71C81" w:rsidP="008A3E17">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الأنظمة أو التطبيقات أو العمليات التي تعتمد على المعلومات من أجل التشغيل بشكل صحيح</w:t>
            </w:r>
          </w:p>
          <w:p w14:paraId="63F04C68" w14:textId="5E30B616" w:rsidR="009C0E7B" w:rsidRPr="00FB6C79" w:rsidRDefault="003D4DE2" w:rsidP="0087342D">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تحديد مالك المعلوما</w:t>
            </w:r>
            <w:r w:rsidR="00F54975" w:rsidRPr="00FB6C79">
              <w:rPr>
                <w:rFonts w:ascii="Arial" w:hAnsi="Arial" w:cs="Arial"/>
                <w:color w:val="373E49" w:themeColor="accent1"/>
                <w:sz w:val="26"/>
                <w:szCs w:val="26"/>
                <w:rtl/>
                <w:lang w:eastAsia="ar"/>
              </w:rPr>
              <w:t>تية</w:t>
            </w:r>
          </w:p>
          <w:p w14:paraId="7D2CC3E2" w14:textId="66E65B88" w:rsidR="00DE024B" w:rsidRPr="00FB6C79" w:rsidRDefault="00DE024B" w:rsidP="00C303A3">
            <w:pPr>
              <w:pStyle w:val="Default"/>
              <w:numPr>
                <w:ilvl w:val="0"/>
                <w:numId w:val="38"/>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موقع الأصول</w:t>
            </w:r>
          </w:p>
          <w:p w14:paraId="0076B1D6" w14:textId="75BDBC70" w:rsidR="00523928" w:rsidRPr="00FB6C79" w:rsidRDefault="003914C8" w:rsidP="00C303A3">
            <w:pPr>
              <w:pStyle w:val="Default"/>
              <w:numPr>
                <w:ilvl w:val="0"/>
                <w:numId w:val="38"/>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lastRenderedPageBreak/>
              <w:t>مالك الأصول (مثل القائم على حماية الأصول)</w:t>
            </w:r>
          </w:p>
        </w:tc>
      </w:tr>
    </w:tbl>
    <w:tbl>
      <w:tblPr>
        <w:tblStyle w:val="TableGrid3"/>
        <w:bidiVisual/>
        <w:tblW w:w="9072" w:type="dxa"/>
        <w:tblInd w:w="-5" w:type="dxa"/>
        <w:tblLook w:val="04A0" w:firstRow="1" w:lastRow="0" w:firstColumn="1" w:lastColumn="0" w:noHBand="0" w:noVBand="1"/>
      </w:tblPr>
      <w:tblGrid>
        <w:gridCol w:w="1710"/>
        <w:gridCol w:w="36"/>
        <w:gridCol w:w="108"/>
        <w:gridCol w:w="7218"/>
      </w:tblGrid>
      <w:tr w:rsidR="0087342D" w:rsidRPr="00FB6C79" w14:paraId="287A189C" w14:textId="77777777" w:rsidTr="00C303A3">
        <w:tc>
          <w:tcPr>
            <w:tcW w:w="1854" w:type="dxa"/>
            <w:gridSpan w:val="3"/>
            <w:shd w:val="clear" w:color="auto" w:fill="373E49" w:themeFill="accent1"/>
            <w:vAlign w:val="center"/>
          </w:tcPr>
          <w:p w14:paraId="0637582A" w14:textId="2BC6FE43" w:rsidR="00E96065" w:rsidRPr="00FB6C79" w:rsidRDefault="00CC152C"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lastRenderedPageBreak/>
              <w:t>3</w:t>
            </w:r>
          </w:p>
        </w:tc>
        <w:tc>
          <w:tcPr>
            <w:tcW w:w="7218" w:type="dxa"/>
            <w:shd w:val="clear" w:color="auto" w:fill="373E49" w:themeFill="accent1"/>
            <w:vAlign w:val="center"/>
          </w:tcPr>
          <w:p w14:paraId="143DF8AF" w14:textId="3C9E127E" w:rsidR="00E96065" w:rsidRPr="00FB6C79" w:rsidRDefault="007E4F06">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 xml:space="preserve">الأصول </w:t>
            </w:r>
            <w:r w:rsidR="00191C65" w:rsidRPr="00FB6C79">
              <w:rPr>
                <w:rFonts w:ascii="Arial" w:hAnsi="Arial"/>
                <w:color w:val="FFFFFF" w:themeColor="background1"/>
                <w:sz w:val="26"/>
                <w:szCs w:val="26"/>
                <w:rtl/>
                <w:lang w:eastAsia="ar"/>
              </w:rPr>
              <w:t>المادية (</w:t>
            </w:r>
            <w:r w:rsidR="00191C65" w:rsidRPr="00FB6C79">
              <w:rPr>
                <w:rFonts w:ascii="Arial" w:hAnsi="Arial"/>
                <w:color w:val="FFFFFF" w:themeColor="background1"/>
                <w:sz w:val="26"/>
                <w:szCs w:val="26"/>
                <w:lang w:eastAsia="ar"/>
              </w:rPr>
              <w:t>Physical</w:t>
            </w:r>
            <w:r w:rsidR="00523928" w:rsidRPr="00FB6C79">
              <w:rPr>
                <w:rFonts w:ascii="Arial" w:hAnsi="Arial"/>
                <w:color w:val="FFFFFF" w:themeColor="background1"/>
                <w:sz w:val="26"/>
                <w:szCs w:val="26"/>
                <w:lang w:eastAsia="ar"/>
              </w:rPr>
              <w:t xml:space="preserve"> assets</w:t>
            </w:r>
            <w:r w:rsidR="00191C65" w:rsidRPr="00FB6C79">
              <w:rPr>
                <w:rFonts w:ascii="Arial" w:hAnsi="Arial"/>
                <w:color w:val="FFFFFF" w:themeColor="background1"/>
                <w:sz w:val="26"/>
                <w:szCs w:val="26"/>
                <w:rtl/>
                <w:lang w:eastAsia="ar"/>
              </w:rPr>
              <w:t>)</w:t>
            </w:r>
            <w:r w:rsidR="00523928" w:rsidRPr="00FB6C79">
              <w:rPr>
                <w:rFonts w:ascii="Arial" w:hAnsi="Arial"/>
                <w:color w:val="FFFFFF" w:themeColor="background1"/>
                <w:sz w:val="26"/>
                <w:szCs w:val="26"/>
                <w:lang w:eastAsia="ar"/>
              </w:rPr>
              <w:t xml:space="preserve"> </w:t>
            </w:r>
          </w:p>
        </w:tc>
      </w:tr>
      <w:tr w:rsidR="0087342D" w:rsidRPr="00FB6C79" w14:paraId="170641EE" w14:textId="77777777" w:rsidTr="00C303A3">
        <w:tc>
          <w:tcPr>
            <w:tcW w:w="1854" w:type="dxa"/>
            <w:gridSpan w:val="3"/>
            <w:shd w:val="clear" w:color="auto" w:fill="D3D7DE" w:themeFill="accent1" w:themeFillTint="33"/>
            <w:vAlign w:val="center"/>
          </w:tcPr>
          <w:p w14:paraId="6F0ED3A3" w14:textId="77777777" w:rsidR="00CC152C" w:rsidRPr="00FB6C79" w:rsidRDefault="00CC152C"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218" w:type="dxa"/>
            <w:shd w:val="clear" w:color="auto" w:fill="D3D7DE" w:themeFill="accent1" w:themeFillTint="33"/>
            <w:vAlign w:val="center"/>
          </w:tcPr>
          <w:p w14:paraId="26DA128C" w14:textId="17384B9C" w:rsidR="00CC152C" w:rsidRPr="00FB6C79" w:rsidRDefault="00A71197"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تسجيل الأصول المادية التي تمتلكها وتديرها </w:t>
            </w:r>
            <w:r w:rsidRPr="00FB6C79">
              <w:rPr>
                <w:rFonts w:ascii="Arial" w:hAnsi="Arial"/>
                <w:color w:val="373E49" w:themeColor="accent1"/>
                <w:sz w:val="26"/>
                <w:szCs w:val="26"/>
                <w:highlight w:val="cyan"/>
                <w:rtl/>
                <w:lang w:eastAsia="ar"/>
              </w:rPr>
              <w:t>&lt;اسم الجهة&gt;</w:t>
            </w:r>
            <w:r w:rsidR="00191C65" w:rsidRPr="00FB6C79">
              <w:rPr>
                <w:rFonts w:ascii="Arial" w:hAnsi="Arial"/>
                <w:color w:val="373E49" w:themeColor="accent1"/>
                <w:sz w:val="26"/>
                <w:szCs w:val="26"/>
                <w:rtl/>
                <w:lang w:eastAsia="ar"/>
              </w:rPr>
              <w:t>.</w:t>
            </w:r>
          </w:p>
        </w:tc>
      </w:tr>
      <w:tr w:rsidR="0087342D" w:rsidRPr="00FB6C79" w14:paraId="2FE12F02" w14:textId="77777777" w:rsidTr="00C303A3">
        <w:tc>
          <w:tcPr>
            <w:tcW w:w="1854" w:type="dxa"/>
            <w:gridSpan w:val="3"/>
            <w:shd w:val="clear" w:color="auto" w:fill="D3D7DE" w:themeFill="accent1" w:themeFillTint="33"/>
            <w:vAlign w:val="center"/>
          </w:tcPr>
          <w:p w14:paraId="7539B854" w14:textId="5D9455A9" w:rsidR="002F5BFA" w:rsidRPr="00FB6C79" w:rsidRDefault="002F5BFA"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736F82CF" w14:textId="60622AE9" w:rsidR="009B4AD9" w:rsidRPr="00FB6C79" w:rsidRDefault="00B53D88"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يؤدي عدم وجود قائمة جرد للأصول المادية إلى إضعاف قدرة &lt;اسم الجهة&gt; على فهم:</w:t>
            </w:r>
          </w:p>
          <w:p w14:paraId="19030EAF" w14:textId="77777777" w:rsidR="009B4AD9" w:rsidRPr="00FB6C79" w:rsidRDefault="00B53D88"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الأصول الواجب حمايتها</w:t>
            </w:r>
          </w:p>
          <w:p w14:paraId="42617563" w14:textId="7C77BF06" w:rsidR="002F5BFA" w:rsidRPr="00FB6C79" w:rsidRDefault="00B53D88"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متطلبات الصيانة والترخيص والحماية.</w:t>
            </w:r>
          </w:p>
        </w:tc>
      </w:tr>
      <w:tr w:rsidR="0087342D" w:rsidRPr="00FB6C79" w14:paraId="1312B8A6" w14:textId="77777777" w:rsidTr="00C303A3">
        <w:tc>
          <w:tcPr>
            <w:tcW w:w="9072" w:type="dxa"/>
            <w:gridSpan w:val="4"/>
            <w:shd w:val="clear" w:color="auto" w:fill="F2F2F2" w:themeFill="background2"/>
            <w:vAlign w:val="center"/>
          </w:tcPr>
          <w:p w14:paraId="033E9625" w14:textId="790A800D" w:rsidR="00E96065" w:rsidRPr="00FB6C79" w:rsidRDefault="00B56CA9"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الإجراءات المطلوبة</w:t>
            </w:r>
          </w:p>
        </w:tc>
      </w:tr>
      <w:tr w:rsidR="0087342D" w:rsidRPr="00FB6C79" w14:paraId="5A4820EE" w14:textId="77777777" w:rsidTr="0087342D">
        <w:tc>
          <w:tcPr>
            <w:tcW w:w="1854" w:type="dxa"/>
            <w:gridSpan w:val="3"/>
            <w:vAlign w:val="center"/>
          </w:tcPr>
          <w:p w14:paraId="50427C6B" w14:textId="77777777" w:rsidR="00CC152C" w:rsidRPr="00FB6C79" w:rsidRDefault="00CC152C" w:rsidP="00523928">
            <w:pPr>
              <w:pStyle w:val="ListParagraph"/>
              <w:numPr>
                <w:ilvl w:val="0"/>
                <w:numId w:val="9"/>
              </w:numPr>
              <w:bidi/>
              <w:spacing w:before="120" w:after="120" w:line="276" w:lineRule="auto"/>
              <w:ind w:left="166"/>
              <w:contextualSpacing w:val="0"/>
              <w:rPr>
                <w:rFonts w:ascii="Arial" w:hAnsi="Arial"/>
                <w:color w:val="373E49" w:themeColor="accent1"/>
                <w:sz w:val="26"/>
                <w:szCs w:val="26"/>
              </w:rPr>
            </w:pPr>
          </w:p>
        </w:tc>
        <w:tc>
          <w:tcPr>
            <w:tcW w:w="7218" w:type="dxa"/>
          </w:tcPr>
          <w:p w14:paraId="31BAEB61" w14:textId="27A4303C" w:rsidR="00E2309A" w:rsidRPr="00FB6C79" w:rsidRDefault="00E2309A"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جمع المعلومات التالية (شبكات، وتقنية المعلومات، والمعدات المتخصصة) وحفظها في قائمة جرد الأصول المادية:</w:t>
            </w:r>
          </w:p>
          <w:p w14:paraId="55824760" w14:textId="559A7DEE" w:rsidR="00E2309A"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نوع الأصول (مثل الشبكات وتقنيات المعلومات والمعدات المتخصصة)</w:t>
            </w:r>
          </w:p>
          <w:p w14:paraId="5D734F71" w14:textId="3A916A5B" w:rsidR="00235911"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وصف الأصول (مثل جدار الحماية أو الخادم أو الحاسوب الشخصي)</w:t>
            </w:r>
          </w:p>
          <w:p w14:paraId="2DD65561" w14:textId="77777777" w:rsidR="00235911"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الشركة المصنعة للأصول وطرازها</w:t>
            </w:r>
          </w:p>
          <w:p w14:paraId="197B6DA2" w14:textId="138C3566" w:rsidR="00235911"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الغرض من </w:t>
            </w:r>
            <w:r w:rsidR="00191C65" w:rsidRPr="00FB6C79">
              <w:rPr>
                <w:rFonts w:ascii="Arial" w:hAnsi="Arial" w:cs="Arial"/>
                <w:color w:val="373E49" w:themeColor="accent1"/>
                <w:sz w:val="26"/>
                <w:szCs w:val="26"/>
                <w:rtl/>
                <w:lang w:eastAsia="ar"/>
              </w:rPr>
              <w:t>الأعمال و</w:t>
            </w:r>
            <w:r w:rsidRPr="00FB6C79">
              <w:rPr>
                <w:rFonts w:ascii="Arial" w:hAnsi="Arial" w:cs="Arial"/>
                <w:color w:val="373E49" w:themeColor="accent1"/>
                <w:sz w:val="26"/>
                <w:szCs w:val="26"/>
                <w:rtl/>
                <w:lang w:eastAsia="ar"/>
              </w:rPr>
              <w:t>/أو العمليات التجارية التي تدعمها الأصول</w:t>
            </w:r>
          </w:p>
          <w:p w14:paraId="28662F94" w14:textId="77A9F993" w:rsidR="00235911"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مالك الأصول (مثل الشخص المسؤول عن الأصل) ووحدة الأعمال المعنية</w:t>
            </w:r>
          </w:p>
          <w:p w14:paraId="347621AA" w14:textId="61901F4C" w:rsidR="00235911"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الوصف أو المعرف المميز (مثل استخدام الأرقام التسلسلية أو عناوين الشبكة أو أرقام المنتجات)</w:t>
            </w:r>
          </w:p>
          <w:p w14:paraId="37DAE9B5" w14:textId="410BD3B8" w:rsidR="00406AD7" w:rsidRPr="00FB6C79" w:rsidRDefault="00406AD7"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التطبيقات التي تدعمها الأصول المادية</w:t>
            </w:r>
          </w:p>
          <w:p w14:paraId="4A2D13DD" w14:textId="77777777" w:rsidR="00BC4672"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الموقع المادي</w:t>
            </w:r>
          </w:p>
          <w:p w14:paraId="5012E797" w14:textId="710D8790" w:rsidR="00235911"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مستوى الحساسية لـ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أو التصنيف الممنوح للأصل</w:t>
            </w:r>
          </w:p>
          <w:p w14:paraId="6D2E7CB5" w14:textId="2F16A12A" w:rsidR="00CC152C" w:rsidRPr="00FB6C79" w:rsidRDefault="00E2309A"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متطلبات الامتثال (مثل الأصل يندرج ضمن نطاق الهيئة الوطنية للأمن السيبراني أو جهة تنظيمية أخرى) </w:t>
            </w:r>
          </w:p>
          <w:p w14:paraId="36858BE0" w14:textId="77777777" w:rsidR="00ED2307" w:rsidRPr="00FB6C79" w:rsidRDefault="00ED2307" w:rsidP="008A3E17">
            <w:pPr>
              <w:pStyle w:val="Default"/>
              <w:numPr>
                <w:ilvl w:val="0"/>
                <w:numId w:val="46"/>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الأنظمة أو التطبيقات أو العمليات التي تعتمد على الأصل المادي للتشغيل السليم</w:t>
            </w:r>
          </w:p>
          <w:p w14:paraId="21ABE39F" w14:textId="172859CB" w:rsidR="00523928" w:rsidRPr="00FB6C79" w:rsidRDefault="00523928" w:rsidP="00523928">
            <w:pPr>
              <w:pStyle w:val="Default"/>
              <w:spacing w:line="276" w:lineRule="auto"/>
              <w:ind w:left="885" w:hanging="450"/>
              <w:jc w:val="both"/>
              <w:rPr>
                <w:rFonts w:ascii="Arial" w:hAnsi="Arial" w:cs="Arial"/>
                <w:color w:val="373E49" w:themeColor="accent1"/>
                <w:sz w:val="26"/>
                <w:szCs w:val="26"/>
              </w:rPr>
            </w:pPr>
          </w:p>
        </w:tc>
      </w:tr>
      <w:tr w:rsidR="0087342D" w:rsidRPr="00FB6C79" w14:paraId="5C117BE6" w14:textId="77777777" w:rsidTr="0087342D">
        <w:tc>
          <w:tcPr>
            <w:tcW w:w="1854" w:type="dxa"/>
            <w:gridSpan w:val="3"/>
            <w:vAlign w:val="center"/>
          </w:tcPr>
          <w:p w14:paraId="3B7B0043" w14:textId="77777777" w:rsidR="00205A49" w:rsidRPr="00FB6C79" w:rsidRDefault="00205A49" w:rsidP="00523928">
            <w:pPr>
              <w:pStyle w:val="ListParagraph"/>
              <w:numPr>
                <w:ilvl w:val="0"/>
                <w:numId w:val="9"/>
              </w:numPr>
              <w:bidi/>
              <w:spacing w:before="120" w:after="120" w:line="276" w:lineRule="auto"/>
              <w:ind w:left="166"/>
              <w:contextualSpacing w:val="0"/>
              <w:rPr>
                <w:rFonts w:ascii="Arial" w:hAnsi="Arial"/>
                <w:color w:val="373E49" w:themeColor="accent1"/>
                <w:sz w:val="26"/>
                <w:szCs w:val="26"/>
              </w:rPr>
            </w:pPr>
          </w:p>
        </w:tc>
        <w:tc>
          <w:tcPr>
            <w:tcW w:w="7218" w:type="dxa"/>
          </w:tcPr>
          <w:p w14:paraId="6A2B3EA3" w14:textId="123199DC" w:rsidR="003041E4" w:rsidRPr="00FB6C79" w:rsidRDefault="003041E4"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يجوز إضافة المعلومات التالية في قائمة جرد الأصول، على الرغم من أن ذلك ليس إلزاميًا:</w:t>
            </w:r>
          </w:p>
          <w:p w14:paraId="07820C9B" w14:textId="15ED3AD5" w:rsidR="003041E4" w:rsidRPr="00FB6C79" w:rsidRDefault="003041E4" w:rsidP="003A55CB">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عناوين الأجهزة المرتبطة (على سبيل المثال عنوان التحكم بالوصول إلى الوسائط </w:t>
            </w:r>
            <w:r w:rsidRPr="00FB6C79">
              <w:rPr>
                <w:rFonts w:ascii="Arial" w:hAnsi="Arial" w:cs="Arial"/>
                <w:color w:val="373E49" w:themeColor="accent1"/>
                <w:sz w:val="26"/>
                <w:szCs w:val="26"/>
                <w:lang w:eastAsia="ar"/>
              </w:rPr>
              <w:t>MAC</w:t>
            </w:r>
            <w:r w:rsidR="003A55CB" w:rsidRPr="00FB6C79">
              <w:rPr>
                <w:rFonts w:ascii="Arial" w:hAnsi="Arial" w:cs="Arial"/>
                <w:color w:val="373E49" w:themeColor="accent1"/>
                <w:sz w:val="26"/>
                <w:szCs w:val="26"/>
                <w:lang w:eastAsia="ar"/>
              </w:rPr>
              <w:t xml:space="preserve"> </w:t>
            </w:r>
            <w:r w:rsidR="003A55CB" w:rsidRPr="00FB6C79">
              <w:rPr>
                <w:rFonts w:ascii="Arial" w:hAnsi="Arial" w:cs="Arial"/>
                <w:color w:val="373E49" w:themeColor="accent1"/>
                <w:sz w:val="26"/>
                <w:szCs w:val="26"/>
                <w:lang w:eastAsia="ar"/>
              </w:rPr>
              <w:t>address</w:t>
            </w:r>
            <w:r w:rsidRPr="00FB6C79">
              <w:rPr>
                <w:rFonts w:ascii="Arial" w:hAnsi="Arial" w:cs="Arial"/>
                <w:color w:val="373E49" w:themeColor="accent1"/>
                <w:sz w:val="26"/>
                <w:szCs w:val="26"/>
                <w:rtl/>
                <w:lang w:eastAsia="ar"/>
              </w:rPr>
              <w:t>)</w:t>
            </w:r>
          </w:p>
          <w:p w14:paraId="1EF28164" w14:textId="05AA9C66" w:rsidR="003041E4" w:rsidRPr="00FB6C79" w:rsidRDefault="003041E4" w:rsidP="008A3E17">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عناوين </w:t>
            </w:r>
            <w:r w:rsidR="00191C65" w:rsidRPr="00FB6C79">
              <w:rPr>
                <w:rFonts w:ascii="Arial" w:hAnsi="Arial" w:cs="Arial"/>
                <w:color w:val="373E49" w:themeColor="accent1"/>
                <w:sz w:val="26"/>
                <w:szCs w:val="26"/>
                <w:rtl/>
                <w:lang w:eastAsia="ar"/>
              </w:rPr>
              <w:t>الشبكات المرتبطة</w:t>
            </w:r>
            <w:r w:rsidRPr="00FB6C79">
              <w:rPr>
                <w:rFonts w:ascii="Arial" w:hAnsi="Arial" w:cs="Arial"/>
                <w:color w:val="373E49" w:themeColor="accent1"/>
                <w:sz w:val="26"/>
                <w:szCs w:val="26"/>
                <w:rtl/>
                <w:lang w:eastAsia="ar"/>
              </w:rPr>
              <w:t xml:space="preserve"> (على سبيل المثال عناوين بروتوكول الإنترنت </w:t>
            </w:r>
            <w:r w:rsidRPr="00FB6C79">
              <w:rPr>
                <w:rFonts w:ascii="Arial" w:hAnsi="Arial" w:cs="Arial"/>
                <w:color w:val="373E49" w:themeColor="accent1"/>
                <w:sz w:val="26"/>
                <w:szCs w:val="26"/>
                <w:lang w:eastAsia="ar"/>
              </w:rPr>
              <w:t>IP</w:t>
            </w:r>
            <w:r w:rsidRPr="00FB6C79">
              <w:rPr>
                <w:rFonts w:ascii="Arial" w:hAnsi="Arial" w:cs="Arial"/>
                <w:color w:val="373E49" w:themeColor="accent1"/>
                <w:sz w:val="26"/>
                <w:szCs w:val="26"/>
                <w:rtl/>
                <w:lang w:eastAsia="ar"/>
              </w:rPr>
              <w:t>)</w:t>
            </w:r>
          </w:p>
          <w:p w14:paraId="4A17BF79" w14:textId="77777777" w:rsidR="003041E4" w:rsidRPr="00FB6C79" w:rsidRDefault="003041E4" w:rsidP="008A3E17">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تفاصيل أي برمجيات مثبتة</w:t>
            </w:r>
          </w:p>
          <w:p w14:paraId="4D63CCD8" w14:textId="77777777" w:rsidR="003041E4" w:rsidRPr="00FB6C79" w:rsidRDefault="003041E4" w:rsidP="008A3E17">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تفاصيل المنافذ النشطة أو الخدمات أو البروتوكولات على الأجهزة</w:t>
            </w:r>
          </w:p>
          <w:p w14:paraId="39CB35E6" w14:textId="77777777" w:rsidR="003041E4" w:rsidRPr="00FB6C79" w:rsidRDefault="003041E4" w:rsidP="008A3E17">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تحديد ما إذا كانت الأجهزة معتمدة للاتصال بالشبكة</w:t>
            </w:r>
          </w:p>
          <w:p w14:paraId="2CD0904B" w14:textId="13E838FC" w:rsidR="00205A49" w:rsidRPr="00FB6C79" w:rsidRDefault="003041E4" w:rsidP="008A3E17">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حالة الاتصال الحالية (مثل: هل المعدات متصلة حاليًا بشبكات الجهة)</w:t>
            </w:r>
          </w:p>
          <w:p w14:paraId="7EC29A1B" w14:textId="77777777" w:rsidR="003A42A7" w:rsidRPr="00FB6C79" w:rsidRDefault="003A42A7" w:rsidP="008A3E17">
            <w:pPr>
              <w:pStyle w:val="Default"/>
              <w:numPr>
                <w:ilvl w:val="0"/>
                <w:numId w:val="45"/>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نتائج اختبار الأمن السيبراني</w:t>
            </w:r>
          </w:p>
          <w:p w14:paraId="78C5EC91" w14:textId="31FF8AEA" w:rsidR="00523928" w:rsidRPr="00FB6C79" w:rsidRDefault="00523928" w:rsidP="001C3A37">
            <w:pPr>
              <w:pStyle w:val="Default"/>
              <w:spacing w:line="276" w:lineRule="auto"/>
              <w:ind w:left="795" w:hanging="450"/>
              <w:jc w:val="left"/>
              <w:rPr>
                <w:rFonts w:ascii="Arial" w:hAnsi="Arial" w:cs="Arial"/>
                <w:color w:val="373E49" w:themeColor="accent1"/>
                <w:sz w:val="26"/>
                <w:szCs w:val="26"/>
              </w:rPr>
            </w:pPr>
          </w:p>
        </w:tc>
      </w:tr>
      <w:tr w:rsidR="0087342D" w:rsidRPr="00FB6C79" w14:paraId="5FD6652A" w14:textId="77777777" w:rsidTr="00C303A3">
        <w:tc>
          <w:tcPr>
            <w:tcW w:w="1854" w:type="dxa"/>
            <w:gridSpan w:val="3"/>
            <w:shd w:val="clear" w:color="auto" w:fill="373E49" w:themeFill="accent1"/>
            <w:vAlign w:val="center"/>
          </w:tcPr>
          <w:p w14:paraId="0729E106" w14:textId="4029ADFD" w:rsidR="00A24BA9" w:rsidRPr="00FB6C79" w:rsidRDefault="00A24BA9"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lastRenderedPageBreak/>
              <w:t>4</w:t>
            </w:r>
          </w:p>
        </w:tc>
        <w:tc>
          <w:tcPr>
            <w:tcW w:w="7218" w:type="dxa"/>
            <w:shd w:val="clear" w:color="auto" w:fill="373E49" w:themeFill="accent1"/>
          </w:tcPr>
          <w:p w14:paraId="6CAA644A" w14:textId="332654EF" w:rsidR="00A24BA9" w:rsidRPr="00FB6C79" w:rsidRDefault="007E4F06">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تطبيقات وبرمجيات الأعمال</w:t>
            </w:r>
            <w:r w:rsidR="00191C65" w:rsidRPr="00FB6C79">
              <w:rPr>
                <w:rFonts w:ascii="Arial" w:hAnsi="Arial"/>
                <w:color w:val="FFFFFF" w:themeColor="background1"/>
                <w:sz w:val="26"/>
                <w:szCs w:val="26"/>
                <w:rtl/>
                <w:lang w:eastAsia="ar"/>
              </w:rPr>
              <w:t xml:space="preserve"> (</w:t>
            </w:r>
            <w:r w:rsidR="00191C65" w:rsidRPr="00FB6C79">
              <w:rPr>
                <w:rFonts w:ascii="Arial" w:hAnsi="Arial"/>
                <w:color w:val="FFFFFF" w:themeColor="background1"/>
                <w:sz w:val="26"/>
                <w:szCs w:val="26"/>
                <w:lang w:eastAsia="ar"/>
              </w:rPr>
              <w:t>Business</w:t>
            </w:r>
            <w:r w:rsidR="001C3A37" w:rsidRPr="00FB6C79">
              <w:rPr>
                <w:rFonts w:ascii="Arial" w:hAnsi="Arial"/>
                <w:color w:val="FFFFFF" w:themeColor="background1"/>
                <w:sz w:val="26"/>
                <w:szCs w:val="26"/>
                <w:lang w:eastAsia="ar"/>
              </w:rPr>
              <w:t xml:space="preserve"> applications and software</w:t>
            </w:r>
            <w:r w:rsidR="00191C65" w:rsidRPr="00FB6C79">
              <w:rPr>
                <w:rFonts w:ascii="Arial" w:hAnsi="Arial"/>
                <w:color w:val="FFFFFF" w:themeColor="background1"/>
                <w:sz w:val="26"/>
                <w:szCs w:val="26"/>
                <w:rtl/>
                <w:lang w:eastAsia="ar"/>
              </w:rPr>
              <w:t xml:space="preserve">) </w:t>
            </w:r>
          </w:p>
        </w:tc>
      </w:tr>
      <w:tr w:rsidR="0087342D" w:rsidRPr="00FB6C79" w14:paraId="0AF9CEB1" w14:textId="77777777" w:rsidTr="00C303A3">
        <w:tc>
          <w:tcPr>
            <w:tcW w:w="1854" w:type="dxa"/>
            <w:gridSpan w:val="3"/>
            <w:shd w:val="clear" w:color="auto" w:fill="D3D7DE" w:themeFill="accent1" w:themeFillTint="33"/>
            <w:vAlign w:val="center"/>
          </w:tcPr>
          <w:p w14:paraId="1520154F" w14:textId="30489866" w:rsidR="00A24BA9" w:rsidRPr="00FB6C79" w:rsidRDefault="00A24BA9"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218" w:type="dxa"/>
            <w:shd w:val="clear" w:color="auto" w:fill="D3D7DE" w:themeFill="accent1" w:themeFillTint="33"/>
          </w:tcPr>
          <w:p w14:paraId="0ADE3DE9" w14:textId="1266A272" w:rsidR="00A24BA9" w:rsidRPr="00FB6C79" w:rsidRDefault="00A71197" w:rsidP="0092536E">
            <w:pPr>
              <w:pStyle w:val="Default"/>
              <w:bidi/>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تسجيل تطبيقات الأعمال والبرامج المستخدمة من قِبل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w:t>
            </w:r>
          </w:p>
        </w:tc>
      </w:tr>
      <w:tr w:rsidR="0087342D" w:rsidRPr="00FB6C79" w14:paraId="3BC524D9" w14:textId="77777777" w:rsidTr="00C303A3">
        <w:tc>
          <w:tcPr>
            <w:tcW w:w="1854" w:type="dxa"/>
            <w:gridSpan w:val="3"/>
            <w:shd w:val="clear" w:color="auto" w:fill="D3D7DE" w:themeFill="accent1" w:themeFillTint="33"/>
            <w:vAlign w:val="center"/>
          </w:tcPr>
          <w:p w14:paraId="16B8255A" w14:textId="77777777" w:rsidR="000635A1" w:rsidRPr="00FB6C79" w:rsidRDefault="000635A1"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715B2CD5" w14:textId="75CBE2EA" w:rsidR="00C37C3D" w:rsidRPr="00FB6C79" w:rsidRDefault="000635A1" w:rsidP="0092536E">
            <w:pPr>
              <w:pStyle w:val="Default"/>
              <w:bidi/>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يؤدي عدم وجود أو عدم اكتمال قائمة جرد تطبيقات الأعمال وأصول البرمجيات إلى إضعاف قدرة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على فهم ما يلي:</w:t>
            </w:r>
          </w:p>
          <w:p w14:paraId="149A4CA9" w14:textId="77777777" w:rsidR="007A0088" w:rsidRPr="00FB6C79" w:rsidRDefault="000635A1"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الأصول الواجب حمايتها</w:t>
            </w:r>
          </w:p>
          <w:p w14:paraId="317DA239" w14:textId="7E7BB06E" w:rsidR="000635A1" w:rsidRPr="00FB6C79" w:rsidRDefault="000635A1"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متطلبات الصيانة والترخيص والحماية.</w:t>
            </w:r>
          </w:p>
        </w:tc>
      </w:tr>
      <w:tr w:rsidR="0087342D" w:rsidRPr="00FB6C79" w14:paraId="7C3690BC" w14:textId="77777777" w:rsidTr="00C303A3">
        <w:tc>
          <w:tcPr>
            <w:tcW w:w="9072" w:type="dxa"/>
            <w:gridSpan w:val="4"/>
            <w:shd w:val="clear" w:color="auto" w:fill="F2F2F2" w:themeFill="background2"/>
            <w:vAlign w:val="center"/>
          </w:tcPr>
          <w:p w14:paraId="0F9C5A08" w14:textId="0E0809D5" w:rsidR="00D85CA0" w:rsidRPr="00FB6C79" w:rsidRDefault="00D85CA0">
            <w:pPr>
              <w:bidi/>
              <w:spacing w:before="120" w:after="120" w:line="276" w:lineRule="auto"/>
              <w:jc w:val="left"/>
              <w:rPr>
                <w:rFonts w:ascii="Arial" w:hAnsi="Arial"/>
                <w:color w:val="373E49" w:themeColor="accent1"/>
                <w:sz w:val="26"/>
                <w:szCs w:val="26"/>
              </w:rPr>
            </w:pPr>
            <w:r w:rsidRPr="00FB6C79">
              <w:rPr>
                <w:rFonts w:ascii="Arial" w:hAnsi="Arial"/>
                <w:color w:val="373E49" w:themeColor="accent1"/>
                <w:sz w:val="26"/>
                <w:szCs w:val="26"/>
                <w:rtl/>
                <w:lang w:eastAsia="ar"/>
              </w:rPr>
              <w:t>الإجراءات المطلوبة</w:t>
            </w:r>
          </w:p>
        </w:tc>
      </w:tr>
      <w:tr w:rsidR="0087342D" w:rsidRPr="00FB6C79" w14:paraId="0D6D7DDE" w14:textId="77777777" w:rsidTr="0087342D">
        <w:tc>
          <w:tcPr>
            <w:tcW w:w="1854" w:type="dxa"/>
            <w:gridSpan w:val="3"/>
            <w:shd w:val="clear" w:color="auto" w:fill="FFFFFF" w:themeFill="background1"/>
            <w:vAlign w:val="center"/>
          </w:tcPr>
          <w:p w14:paraId="18077D19" w14:textId="29CD1063" w:rsidR="00C30C36" w:rsidRPr="00FB6C79" w:rsidRDefault="00C30C36" w:rsidP="00523928">
            <w:pPr>
              <w:pStyle w:val="ListParagraph"/>
              <w:numPr>
                <w:ilvl w:val="0"/>
                <w:numId w:val="51"/>
              </w:numPr>
              <w:bidi/>
              <w:spacing w:before="120" w:after="120" w:line="276" w:lineRule="auto"/>
              <w:ind w:hanging="194"/>
              <w:rPr>
                <w:rFonts w:ascii="Arial" w:hAnsi="Arial"/>
                <w:color w:val="373E49" w:themeColor="accent1"/>
                <w:sz w:val="26"/>
                <w:szCs w:val="26"/>
              </w:rPr>
            </w:pPr>
          </w:p>
        </w:tc>
        <w:tc>
          <w:tcPr>
            <w:tcW w:w="7218" w:type="dxa"/>
            <w:shd w:val="clear" w:color="auto" w:fill="FFFFFF" w:themeFill="background1"/>
          </w:tcPr>
          <w:p w14:paraId="42086C71" w14:textId="35A72349" w:rsidR="004F7581" w:rsidRPr="00FB6C79" w:rsidRDefault="004F7581"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تسجيل المعلومات التالية الخاصة بتطبيقات الأعمال في قائمة جرد الأصول:</w:t>
            </w:r>
          </w:p>
          <w:p w14:paraId="20FEF67B" w14:textId="08371DE6" w:rsidR="000D764D" w:rsidRPr="00FB6C79" w:rsidRDefault="000D764D"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اسم تطبيق الأعمال</w:t>
            </w:r>
          </w:p>
          <w:p w14:paraId="3FB7C5CE" w14:textId="71285145" w:rsidR="000D764D" w:rsidRPr="00FB6C79" w:rsidRDefault="000D764D"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رقم نسخة التطبيق</w:t>
            </w:r>
          </w:p>
          <w:p w14:paraId="70B1CDB2" w14:textId="3D7CA70B" w:rsidR="000D764D" w:rsidRPr="00FB6C79" w:rsidRDefault="000D764D"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مستوى التحديثات والإصلاحات</w:t>
            </w:r>
          </w:p>
          <w:p w14:paraId="58350962" w14:textId="783266D3" w:rsidR="004F7581" w:rsidRPr="00FB6C79" w:rsidRDefault="004F7581"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نوع التطبيق مثل إدارة علاقات العملاء ومنصات التعاون</w:t>
            </w:r>
          </w:p>
          <w:p w14:paraId="05B5E8BF" w14:textId="5676BE11" w:rsidR="004F7581" w:rsidRPr="00FB6C79" w:rsidRDefault="004F7581"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الغرض من </w:t>
            </w:r>
            <w:r w:rsidR="00191C65" w:rsidRPr="00FB6C79">
              <w:rPr>
                <w:rFonts w:ascii="Arial" w:hAnsi="Arial" w:cs="Arial"/>
                <w:color w:val="373E49" w:themeColor="accent1"/>
                <w:sz w:val="26"/>
                <w:szCs w:val="26"/>
                <w:rtl/>
                <w:lang w:eastAsia="ar"/>
              </w:rPr>
              <w:t>الأعمال و</w:t>
            </w:r>
            <w:r w:rsidRPr="00FB6C79">
              <w:rPr>
                <w:rFonts w:ascii="Arial" w:hAnsi="Arial" w:cs="Arial"/>
                <w:color w:val="373E49" w:themeColor="accent1"/>
                <w:sz w:val="26"/>
                <w:szCs w:val="26"/>
                <w:rtl/>
                <w:lang w:eastAsia="ar"/>
              </w:rPr>
              <w:t>/أو العمليات التجارية التي تدعمها الأصول</w:t>
            </w:r>
          </w:p>
          <w:p w14:paraId="2EAE8955" w14:textId="680184F4" w:rsidR="004F7581" w:rsidRPr="00FB6C79" w:rsidRDefault="004F7581"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مالك الأصول (مثل الشخص المسؤول عن الأصل) ووحدة الأعمال المعنية</w:t>
            </w:r>
          </w:p>
          <w:p w14:paraId="74C782FA" w14:textId="22DF7374" w:rsidR="004F7581" w:rsidRPr="00FB6C79" w:rsidRDefault="004F7581"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المعلومات التي يعالجها كل تطبيق، مثل بيانات المعاملات المالية أو معلومات الأعمال الحساسة أو المعلومات المحددة للهوية الشخصية</w:t>
            </w:r>
          </w:p>
          <w:p w14:paraId="62B3AD3B" w14:textId="3AB408E1" w:rsidR="000D764D" w:rsidRPr="00FB6C79" w:rsidRDefault="004F7581"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التفاصيل الفنية حول كل تطبيق (مثل: متطلبات المورد والترخيص)</w:t>
            </w:r>
          </w:p>
          <w:p w14:paraId="5503EF99" w14:textId="564BF2F2" w:rsidR="00C60595" w:rsidRPr="00FB6C79" w:rsidRDefault="00C60595"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نتائج اختبار الأمن السيبراني</w:t>
            </w:r>
          </w:p>
          <w:p w14:paraId="2BF759E7" w14:textId="77777777" w:rsidR="00C30C36" w:rsidRPr="00FB6C79" w:rsidRDefault="004F7581" w:rsidP="008A3E17">
            <w:pPr>
              <w:pStyle w:val="Default"/>
              <w:numPr>
                <w:ilvl w:val="0"/>
                <w:numId w:val="44"/>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جهة الاتصال الخاصة بدعم الموردين</w:t>
            </w:r>
          </w:p>
          <w:p w14:paraId="7256F7CE" w14:textId="3ABBB79F" w:rsidR="001C3A37" w:rsidRPr="00FB6C79" w:rsidRDefault="001C3A37">
            <w:pPr>
              <w:pStyle w:val="Default"/>
              <w:spacing w:line="276" w:lineRule="auto"/>
              <w:ind w:left="795" w:hanging="450"/>
              <w:jc w:val="left"/>
              <w:rPr>
                <w:rFonts w:ascii="Arial" w:hAnsi="Arial" w:cs="Arial"/>
                <w:color w:val="373E49" w:themeColor="accent1"/>
                <w:sz w:val="26"/>
                <w:szCs w:val="26"/>
              </w:rPr>
            </w:pPr>
          </w:p>
        </w:tc>
      </w:tr>
      <w:tr w:rsidR="0087342D" w:rsidRPr="00FB6C79" w14:paraId="48A40130" w14:textId="77777777" w:rsidTr="0087342D">
        <w:tc>
          <w:tcPr>
            <w:tcW w:w="1854" w:type="dxa"/>
            <w:gridSpan w:val="3"/>
            <w:shd w:val="clear" w:color="auto" w:fill="FFFFFF" w:themeFill="background1"/>
            <w:vAlign w:val="center"/>
          </w:tcPr>
          <w:p w14:paraId="4FBBDD7B" w14:textId="1D5671E3" w:rsidR="00C30C36" w:rsidRPr="00FB6C79" w:rsidRDefault="00C30C36" w:rsidP="00523928">
            <w:pPr>
              <w:pStyle w:val="ListParagraph"/>
              <w:numPr>
                <w:ilvl w:val="0"/>
                <w:numId w:val="51"/>
              </w:numPr>
              <w:bidi/>
              <w:spacing w:before="120" w:after="120" w:line="276" w:lineRule="auto"/>
              <w:ind w:hanging="194"/>
              <w:rPr>
                <w:rFonts w:ascii="Arial" w:hAnsi="Arial"/>
                <w:color w:val="373E49" w:themeColor="accent1"/>
                <w:sz w:val="26"/>
                <w:szCs w:val="26"/>
              </w:rPr>
            </w:pPr>
          </w:p>
        </w:tc>
        <w:tc>
          <w:tcPr>
            <w:tcW w:w="7218" w:type="dxa"/>
            <w:shd w:val="clear" w:color="auto" w:fill="FFFFFF" w:themeFill="background1"/>
          </w:tcPr>
          <w:p w14:paraId="77CBC655" w14:textId="1867AC22" w:rsidR="004F7581" w:rsidRPr="00FB6C79" w:rsidRDefault="004F7581" w:rsidP="0092536E">
            <w:pPr>
              <w:bidi/>
              <w:spacing w:before="120" w:after="120" w:line="276" w:lineRule="auto"/>
              <w:jc w:val="left"/>
              <w:rPr>
                <w:rFonts w:ascii="Arial" w:hAnsi="Arial"/>
                <w:color w:val="373E49" w:themeColor="accent1"/>
                <w:sz w:val="26"/>
                <w:szCs w:val="26"/>
              </w:rPr>
            </w:pPr>
            <w:r w:rsidRPr="00FB6C79">
              <w:rPr>
                <w:rFonts w:ascii="Arial" w:hAnsi="Arial"/>
                <w:color w:val="373E49" w:themeColor="accent1"/>
                <w:sz w:val="26"/>
                <w:szCs w:val="26"/>
                <w:rtl/>
                <w:lang w:eastAsia="ar"/>
              </w:rPr>
              <w:t>تسجيل المعلومات التالية في قائمة جرد الأصول الخاصة بالبرمجيات:</w:t>
            </w:r>
          </w:p>
          <w:p w14:paraId="62565C29" w14:textId="77777777" w:rsidR="0039471A" w:rsidRPr="00FB6C79" w:rsidRDefault="0039471A"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اسم البرنامج</w:t>
            </w:r>
          </w:p>
          <w:p w14:paraId="0D7FDF03" w14:textId="77777777" w:rsidR="0039471A" w:rsidRPr="00FB6C79" w:rsidRDefault="0039471A"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رقم نسخة البرنامج</w:t>
            </w:r>
          </w:p>
          <w:p w14:paraId="7D509E18" w14:textId="1BBF1596" w:rsidR="0039471A" w:rsidRPr="00FB6C79" w:rsidRDefault="0039471A"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مستوى تحديثات وإصلاحات البرنامج</w:t>
            </w:r>
          </w:p>
          <w:p w14:paraId="5F84AE74" w14:textId="0F77ADBB" w:rsidR="004F7581" w:rsidRPr="00FB6C79" w:rsidRDefault="004F7581"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نوع البرنامج (مثل: نظام التشغيل، برنامج الإنتاجية)</w:t>
            </w:r>
          </w:p>
          <w:p w14:paraId="0025707C" w14:textId="096A1A32" w:rsidR="004F7581" w:rsidRPr="00FB6C79" w:rsidRDefault="004F7581"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الغرض من </w:t>
            </w:r>
            <w:r w:rsidR="00191C65" w:rsidRPr="00FB6C79">
              <w:rPr>
                <w:rFonts w:ascii="Arial" w:hAnsi="Arial" w:cs="Arial"/>
                <w:color w:val="373E49" w:themeColor="accent1"/>
                <w:sz w:val="26"/>
                <w:szCs w:val="26"/>
                <w:rtl/>
                <w:lang w:eastAsia="ar"/>
              </w:rPr>
              <w:t>الأعمال و</w:t>
            </w:r>
            <w:r w:rsidRPr="00FB6C79">
              <w:rPr>
                <w:rFonts w:ascii="Arial" w:hAnsi="Arial" w:cs="Arial"/>
                <w:color w:val="373E49" w:themeColor="accent1"/>
                <w:sz w:val="26"/>
                <w:szCs w:val="26"/>
                <w:rtl/>
                <w:lang w:eastAsia="ar"/>
              </w:rPr>
              <w:t>/أو العمليات التجارية التي تدعمها الأصول</w:t>
            </w:r>
          </w:p>
          <w:p w14:paraId="3758FE71" w14:textId="5C435085" w:rsidR="004F7581" w:rsidRPr="00FB6C79" w:rsidRDefault="004F7581"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مالك الأصول (مثل الشخص المسؤول عن البرنامج) ووحدة الأعمال المعنية</w:t>
            </w:r>
          </w:p>
          <w:p w14:paraId="0BDF57D6" w14:textId="27C566D9" w:rsidR="004F7581" w:rsidRPr="00FB6C79" w:rsidRDefault="004F7581"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التفاصيل الفنية حول البرنامج (مثل: متطلبات المورد والترخيص)</w:t>
            </w:r>
          </w:p>
          <w:p w14:paraId="434BDD69" w14:textId="199B59C4" w:rsidR="00C60595" w:rsidRPr="00FB6C79" w:rsidRDefault="00C60595"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نتائج اختبار الأمن السيبراني</w:t>
            </w:r>
          </w:p>
          <w:p w14:paraId="6FAEFF1A" w14:textId="77777777" w:rsidR="0057437F" w:rsidRPr="00FB6C79" w:rsidRDefault="004F7581" w:rsidP="008A3E17">
            <w:pPr>
              <w:pStyle w:val="Default"/>
              <w:numPr>
                <w:ilvl w:val="0"/>
                <w:numId w:val="40"/>
              </w:numPr>
              <w:bidi/>
              <w:spacing w:line="276" w:lineRule="auto"/>
              <w:jc w:val="left"/>
              <w:rPr>
                <w:rFonts w:ascii="Arial" w:hAnsi="Arial" w:cs="Arial"/>
                <w:color w:val="373E49" w:themeColor="accent1"/>
                <w:sz w:val="26"/>
                <w:szCs w:val="26"/>
              </w:rPr>
            </w:pPr>
            <w:r w:rsidRPr="00FB6C79">
              <w:rPr>
                <w:rFonts w:ascii="Arial" w:hAnsi="Arial" w:cs="Arial"/>
                <w:color w:val="373E49" w:themeColor="accent1"/>
                <w:sz w:val="26"/>
                <w:szCs w:val="26"/>
                <w:rtl/>
                <w:lang w:eastAsia="ar"/>
              </w:rPr>
              <w:t>جهة الاتصال الخاصة بدعم الموردين</w:t>
            </w:r>
          </w:p>
          <w:p w14:paraId="291B9ED5" w14:textId="77777777" w:rsidR="003F6EA9" w:rsidRPr="00FB6C79" w:rsidRDefault="003F6EA9" w:rsidP="001C3A37">
            <w:pPr>
              <w:pStyle w:val="Default"/>
              <w:spacing w:line="276" w:lineRule="auto"/>
              <w:ind w:left="255"/>
              <w:jc w:val="both"/>
              <w:rPr>
                <w:rFonts w:ascii="Arial" w:hAnsi="Arial" w:cs="Arial"/>
                <w:color w:val="373E49" w:themeColor="accent1"/>
                <w:sz w:val="26"/>
                <w:szCs w:val="26"/>
              </w:rPr>
            </w:pPr>
          </w:p>
          <w:p w14:paraId="752C8981" w14:textId="0DA27CB3" w:rsidR="001C3A37" w:rsidRPr="00FB6C79" w:rsidRDefault="001C3A37" w:rsidP="001C3A37">
            <w:pPr>
              <w:pStyle w:val="Default"/>
              <w:spacing w:line="276" w:lineRule="auto"/>
              <w:ind w:left="975" w:hanging="450"/>
              <w:jc w:val="both"/>
              <w:rPr>
                <w:rFonts w:ascii="Arial" w:hAnsi="Arial" w:cs="Arial"/>
                <w:color w:val="373E49" w:themeColor="accent1"/>
                <w:sz w:val="26"/>
                <w:szCs w:val="26"/>
              </w:rPr>
            </w:pPr>
          </w:p>
        </w:tc>
      </w:tr>
      <w:tr w:rsidR="0087342D" w:rsidRPr="00FB6C79" w14:paraId="2704E9C3" w14:textId="77777777" w:rsidTr="00C303A3">
        <w:tc>
          <w:tcPr>
            <w:tcW w:w="1854" w:type="dxa"/>
            <w:gridSpan w:val="3"/>
            <w:shd w:val="clear" w:color="auto" w:fill="373E49" w:themeFill="accent1"/>
            <w:vAlign w:val="center"/>
          </w:tcPr>
          <w:p w14:paraId="71458E46" w14:textId="46F8ABB5" w:rsidR="003A2707" w:rsidRPr="00FB6C79" w:rsidRDefault="00A24BA9"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lastRenderedPageBreak/>
              <w:t>5</w:t>
            </w:r>
          </w:p>
        </w:tc>
        <w:tc>
          <w:tcPr>
            <w:tcW w:w="7218" w:type="dxa"/>
            <w:shd w:val="clear" w:color="auto" w:fill="373E49" w:themeFill="accent1"/>
          </w:tcPr>
          <w:p w14:paraId="146FFB35" w14:textId="11ABCBF5" w:rsidR="003A2707" w:rsidRPr="00FB6C79" w:rsidRDefault="007E4F06">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الأطراف الخارجية والموردون</w:t>
            </w:r>
            <w:r w:rsidR="001C3A37" w:rsidRPr="00FB6C79">
              <w:rPr>
                <w:rFonts w:ascii="Arial" w:hAnsi="Arial"/>
                <w:color w:val="FFFFFF" w:themeColor="background1"/>
                <w:sz w:val="26"/>
                <w:szCs w:val="26"/>
                <w:lang w:eastAsia="ar"/>
              </w:rPr>
              <w:t xml:space="preserve"> </w:t>
            </w:r>
            <w:r w:rsidR="00191C65" w:rsidRPr="00FB6C79">
              <w:rPr>
                <w:rFonts w:ascii="Arial" w:hAnsi="Arial"/>
                <w:color w:val="FFFFFF" w:themeColor="background1"/>
                <w:sz w:val="26"/>
                <w:szCs w:val="26"/>
                <w:rtl/>
                <w:lang w:eastAsia="ar"/>
              </w:rPr>
              <w:t>(</w:t>
            </w:r>
            <w:r w:rsidR="001C3A37" w:rsidRPr="00FB6C79">
              <w:rPr>
                <w:rFonts w:ascii="Arial" w:hAnsi="Arial"/>
                <w:color w:val="FFFFFF" w:themeColor="background1"/>
                <w:sz w:val="26"/>
                <w:szCs w:val="26"/>
                <w:lang w:eastAsia="ar"/>
              </w:rPr>
              <w:t>Third parties and suppliers</w:t>
            </w:r>
            <w:r w:rsidR="00191C65" w:rsidRPr="00FB6C79">
              <w:rPr>
                <w:rFonts w:ascii="Arial" w:hAnsi="Arial"/>
                <w:color w:val="FFFFFF" w:themeColor="background1"/>
                <w:sz w:val="26"/>
                <w:szCs w:val="26"/>
                <w:rtl/>
                <w:lang w:eastAsia="ar"/>
              </w:rPr>
              <w:t>)</w:t>
            </w:r>
            <w:r w:rsidR="001C3A37" w:rsidRPr="00FB6C79">
              <w:rPr>
                <w:rFonts w:ascii="Arial" w:hAnsi="Arial"/>
                <w:color w:val="FFFFFF" w:themeColor="background1"/>
                <w:sz w:val="26"/>
                <w:szCs w:val="26"/>
                <w:lang w:eastAsia="ar"/>
              </w:rPr>
              <w:t xml:space="preserve"> </w:t>
            </w:r>
          </w:p>
        </w:tc>
      </w:tr>
      <w:tr w:rsidR="0087342D" w:rsidRPr="00FB6C79" w14:paraId="60EA9012" w14:textId="77777777" w:rsidTr="00C303A3">
        <w:tc>
          <w:tcPr>
            <w:tcW w:w="1854" w:type="dxa"/>
            <w:gridSpan w:val="3"/>
            <w:shd w:val="clear" w:color="auto" w:fill="D3D7DE" w:themeFill="accent1" w:themeFillTint="33"/>
            <w:vAlign w:val="center"/>
          </w:tcPr>
          <w:p w14:paraId="47DE89CD" w14:textId="505D82F9" w:rsidR="003A2707" w:rsidRPr="00FB6C79" w:rsidRDefault="003A2707"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218" w:type="dxa"/>
            <w:shd w:val="clear" w:color="auto" w:fill="D3D7DE" w:themeFill="accent1" w:themeFillTint="33"/>
          </w:tcPr>
          <w:p w14:paraId="3F5953A4" w14:textId="06BC3ADE" w:rsidR="003A2707" w:rsidRPr="00FB6C79" w:rsidRDefault="00A71197"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تسجيل الأطراف الخارجية والموردين الذين يقدمون السلع والخدمات لـ </w:t>
            </w:r>
            <w:r w:rsidRPr="00FB6C79">
              <w:rPr>
                <w:rFonts w:ascii="Arial" w:hAnsi="Arial"/>
                <w:color w:val="373E49" w:themeColor="accent1"/>
                <w:sz w:val="26"/>
                <w:szCs w:val="26"/>
                <w:highlight w:val="cyan"/>
                <w:rtl/>
                <w:lang w:eastAsia="ar"/>
              </w:rPr>
              <w:t>&lt;اسم الجهة&gt;</w:t>
            </w:r>
            <w:r w:rsidR="00191C65" w:rsidRPr="00FB6C79">
              <w:rPr>
                <w:rFonts w:ascii="Arial" w:hAnsi="Arial"/>
                <w:color w:val="373E49" w:themeColor="accent1"/>
                <w:sz w:val="26"/>
                <w:szCs w:val="26"/>
                <w:rtl/>
                <w:lang w:eastAsia="ar"/>
              </w:rPr>
              <w:t>.</w:t>
            </w:r>
          </w:p>
        </w:tc>
      </w:tr>
      <w:tr w:rsidR="0087342D" w:rsidRPr="00FB6C79" w14:paraId="2F4C0761" w14:textId="77777777" w:rsidTr="00C303A3">
        <w:tc>
          <w:tcPr>
            <w:tcW w:w="1854" w:type="dxa"/>
            <w:gridSpan w:val="3"/>
            <w:shd w:val="clear" w:color="auto" w:fill="D3D7DE" w:themeFill="accent1" w:themeFillTint="33"/>
            <w:vAlign w:val="center"/>
          </w:tcPr>
          <w:p w14:paraId="5E3653B0" w14:textId="77777777" w:rsidR="007A0088" w:rsidRPr="00FB6C79" w:rsidRDefault="007A0088"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المخاطر المحتملة</w:t>
            </w:r>
          </w:p>
        </w:tc>
        <w:tc>
          <w:tcPr>
            <w:tcW w:w="7218" w:type="dxa"/>
            <w:shd w:val="clear" w:color="auto" w:fill="D3D7DE" w:themeFill="accent1" w:themeFillTint="33"/>
            <w:vAlign w:val="center"/>
          </w:tcPr>
          <w:p w14:paraId="65357E4C" w14:textId="7E2B0759" w:rsidR="007A0088" w:rsidRPr="00FB6C79" w:rsidRDefault="007A0088" w:rsidP="0092536E">
            <w:pPr>
              <w:pStyle w:val="Default"/>
              <w:bidi/>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يؤدي عدم وجود أو عدم اكتمال قائمة الأطراف الخارجية والموردين إلى إضعاف قدرة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على فهم ما يلي:</w:t>
            </w:r>
          </w:p>
          <w:p w14:paraId="2765967C" w14:textId="76A088B6" w:rsidR="007A0088" w:rsidRPr="00FB6C79" w:rsidRDefault="007A0088"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السلع والخدمات المقدمة</w:t>
            </w:r>
          </w:p>
          <w:p w14:paraId="0CC7A43B" w14:textId="5C5D4A2A" w:rsidR="00E0379E" w:rsidRPr="00FB6C79" w:rsidRDefault="007A0088"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المعلومات المتبادلة أو المشتركة أو المعالجة أو المنقولة أو المخزنة مع أطراف </w:t>
            </w:r>
            <w:r w:rsidR="000A2618" w:rsidRPr="00FB6C79">
              <w:rPr>
                <w:rFonts w:ascii="Arial" w:hAnsi="Arial"/>
                <w:color w:val="373E49" w:themeColor="accent1"/>
                <w:sz w:val="26"/>
                <w:szCs w:val="26"/>
                <w:rtl/>
                <w:lang w:eastAsia="ar"/>
              </w:rPr>
              <w:t>خارجية</w:t>
            </w:r>
            <w:r w:rsidRPr="00FB6C79">
              <w:rPr>
                <w:rFonts w:ascii="Arial" w:hAnsi="Arial"/>
                <w:color w:val="373E49" w:themeColor="accent1"/>
                <w:sz w:val="26"/>
                <w:szCs w:val="26"/>
                <w:rtl/>
                <w:lang w:eastAsia="ar"/>
              </w:rPr>
              <w:t xml:space="preserve"> وموردين</w:t>
            </w:r>
          </w:p>
          <w:p w14:paraId="05086D0C" w14:textId="0FB9D8E1" w:rsidR="007A0088" w:rsidRPr="00FB6C79" w:rsidRDefault="00E0379E" w:rsidP="0092536E">
            <w:pPr>
              <w:pStyle w:val="ListParagraph"/>
              <w:numPr>
                <w:ilvl w:val="0"/>
                <w:numId w:val="49"/>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المعلومات والأصول المادية التي يجب حمايتها في &lt;اسم الجهة&gt; والأطراف الخارجية والموردين.</w:t>
            </w:r>
          </w:p>
        </w:tc>
      </w:tr>
      <w:tr w:rsidR="0087342D" w:rsidRPr="00FB6C79" w14:paraId="536B4ABA" w14:textId="77777777" w:rsidTr="00C303A3">
        <w:tc>
          <w:tcPr>
            <w:tcW w:w="9072" w:type="dxa"/>
            <w:gridSpan w:val="4"/>
            <w:shd w:val="clear" w:color="auto" w:fill="F2F2F2" w:themeFill="background2"/>
          </w:tcPr>
          <w:p w14:paraId="1A413A6E" w14:textId="70690E1B" w:rsidR="00D85CA0" w:rsidRPr="00FB6C79" w:rsidRDefault="00D85CA0" w:rsidP="0092536E">
            <w:pPr>
              <w:bidi/>
              <w:spacing w:before="120" w:after="120" w:line="276" w:lineRule="auto"/>
              <w:jc w:val="left"/>
              <w:rPr>
                <w:rFonts w:ascii="Arial" w:hAnsi="Arial"/>
                <w:color w:val="373E49" w:themeColor="accent1"/>
                <w:sz w:val="26"/>
                <w:szCs w:val="26"/>
              </w:rPr>
            </w:pPr>
            <w:r w:rsidRPr="00FB6C79">
              <w:rPr>
                <w:rFonts w:ascii="Arial" w:hAnsi="Arial"/>
                <w:color w:val="373E49" w:themeColor="accent1"/>
                <w:sz w:val="26"/>
                <w:szCs w:val="26"/>
                <w:rtl/>
                <w:lang w:eastAsia="ar"/>
              </w:rPr>
              <w:t>الإجراءات المطلوبة</w:t>
            </w:r>
          </w:p>
        </w:tc>
      </w:tr>
      <w:tr w:rsidR="0087342D" w:rsidRPr="00FB6C79" w14:paraId="4FA7A13A" w14:textId="77777777" w:rsidTr="0087342D">
        <w:tc>
          <w:tcPr>
            <w:tcW w:w="1746" w:type="dxa"/>
            <w:gridSpan w:val="2"/>
            <w:shd w:val="clear" w:color="auto" w:fill="FFFFFF" w:themeFill="background1"/>
            <w:vAlign w:val="center"/>
          </w:tcPr>
          <w:p w14:paraId="4DE369E2" w14:textId="1652EE58" w:rsidR="004F0B8B" w:rsidRPr="00FB6C79" w:rsidRDefault="004F0B8B" w:rsidP="00523928">
            <w:pPr>
              <w:pStyle w:val="ListParagraph"/>
              <w:numPr>
                <w:ilvl w:val="0"/>
                <w:numId w:val="53"/>
              </w:numPr>
              <w:bidi/>
              <w:spacing w:before="120" w:after="120" w:line="276" w:lineRule="auto"/>
              <w:ind w:hanging="194"/>
              <w:rPr>
                <w:rFonts w:ascii="Arial" w:hAnsi="Arial"/>
                <w:color w:val="373E49" w:themeColor="accent1"/>
                <w:sz w:val="26"/>
                <w:szCs w:val="26"/>
              </w:rPr>
            </w:pPr>
          </w:p>
        </w:tc>
        <w:tc>
          <w:tcPr>
            <w:tcW w:w="7326" w:type="dxa"/>
            <w:gridSpan w:val="2"/>
            <w:shd w:val="clear" w:color="auto" w:fill="FFFFFF" w:themeFill="background1"/>
          </w:tcPr>
          <w:p w14:paraId="0224E195" w14:textId="1CD989CC" w:rsidR="00411022" w:rsidRPr="00FB6C79" w:rsidRDefault="00411022"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بالنسبة للأطراف الخارجية والموردين، يجب ان تحتوي قائمة جرد الأصول على المعلومات التالية:</w:t>
            </w:r>
          </w:p>
          <w:p w14:paraId="5BEECECB" w14:textId="1E521B81" w:rsidR="00411022" w:rsidRPr="00FB6C79" w:rsidRDefault="0041102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معرّف مميز</w:t>
            </w:r>
          </w:p>
          <w:p w14:paraId="73802E64" w14:textId="7E12095F" w:rsidR="00411022" w:rsidRPr="00FB6C79" w:rsidRDefault="0041102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اسم الطرف الخارجي أو المورد</w:t>
            </w:r>
          </w:p>
          <w:p w14:paraId="1780B1B6" w14:textId="69CBD21E" w:rsidR="00411022" w:rsidRPr="00FB6C79" w:rsidRDefault="0041102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الغرض من </w:t>
            </w:r>
            <w:r w:rsidR="00191C65" w:rsidRPr="00FB6C79">
              <w:rPr>
                <w:rFonts w:ascii="Arial" w:hAnsi="Arial" w:cs="Arial"/>
                <w:color w:val="373E49" w:themeColor="accent1"/>
                <w:sz w:val="26"/>
                <w:szCs w:val="26"/>
                <w:rtl/>
                <w:lang w:eastAsia="ar"/>
              </w:rPr>
              <w:t>الأعمال و</w:t>
            </w:r>
            <w:r w:rsidRPr="00FB6C79">
              <w:rPr>
                <w:rFonts w:ascii="Arial" w:hAnsi="Arial" w:cs="Arial"/>
                <w:color w:val="373E49" w:themeColor="accent1"/>
                <w:sz w:val="26"/>
                <w:szCs w:val="26"/>
                <w:rtl/>
                <w:lang w:eastAsia="ar"/>
              </w:rPr>
              <w:t>/أو العمليات التجارية التي تدعمها الأصول</w:t>
            </w:r>
          </w:p>
          <w:p w14:paraId="3F2E3E80" w14:textId="608818F8" w:rsidR="00411022" w:rsidRPr="00FB6C79" w:rsidRDefault="0041102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مالك الأصول (مثل الشخص المسؤول عن الطرف الخارجي أو المورد) ووحدة الأعمال المعنية</w:t>
            </w:r>
          </w:p>
          <w:p w14:paraId="6C2094DB" w14:textId="6032D555" w:rsidR="00411022" w:rsidRPr="00FB6C79" w:rsidRDefault="0076257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عقد مبرم بين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والطرف الخارجي أو المورد</w:t>
            </w:r>
          </w:p>
          <w:p w14:paraId="38FB8607" w14:textId="6601043F" w:rsidR="00411022" w:rsidRPr="00FB6C79" w:rsidRDefault="0076257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أنواع السلع أو الخدمات المقدمة</w:t>
            </w:r>
          </w:p>
          <w:p w14:paraId="245186BF" w14:textId="192F05A8" w:rsidR="00411022" w:rsidRPr="00FB6C79" w:rsidRDefault="0076257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 xml:space="preserve">أهمية السلع أو الخدمات المقدمة إلى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وعملياتها</w:t>
            </w:r>
          </w:p>
          <w:p w14:paraId="66FA7BD6" w14:textId="77777777" w:rsidR="004F0B8B" w:rsidRPr="00FB6C79" w:rsidRDefault="00762572" w:rsidP="008A3E17">
            <w:pPr>
              <w:pStyle w:val="Default"/>
              <w:numPr>
                <w:ilvl w:val="0"/>
                <w:numId w:val="43"/>
              </w:numPr>
              <w:bidi/>
              <w:spacing w:line="276" w:lineRule="auto"/>
              <w:jc w:val="both"/>
              <w:rPr>
                <w:rFonts w:ascii="Arial" w:hAnsi="Arial" w:cs="Arial"/>
                <w:color w:val="373E49" w:themeColor="accent1"/>
                <w:sz w:val="26"/>
                <w:szCs w:val="26"/>
              </w:rPr>
            </w:pPr>
            <w:r w:rsidRPr="00FB6C79">
              <w:rPr>
                <w:rFonts w:ascii="Arial" w:hAnsi="Arial" w:cs="Arial"/>
                <w:color w:val="373E49" w:themeColor="accent1"/>
                <w:sz w:val="26"/>
                <w:szCs w:val="26"/>
                <w:rtl/>
                <w:lang w:eastAsia="ar"/>
              </w:rPr>
              <w:t>جهة (جهات) الاتصال الخاصة بالأطراف الخارجية أو الموردين</w:t>
            </w:r>
          </w:p>
          <w:p w14:paraId="2861EC01" w14:textId="097AF59C" w:rsidR="001C3A37" w:rsidRPr="00FB6C79" w:rsidRDefault="001C3A37" w:rsidP="00C303A3">
            <w:pPr>
              <w:pStyle w:val="Default"/>
              <w:spacing w:line="276" w:lineRule="auto"/>
              <w:ind w:left="525"/>
              <w:jc w:val="left"/>
              <w:rPr>
                <w:rFonts w:ascii="Arial" w:hAnsi="Arial" w:cs="Arial"/>
                <w:color w:val="373E49" w:themeColor="accent1"/>
                <w:sz w:val="26"/>
                <w:szCs w:val="26"/>
              </w:rPr>
            </w:pPr>
          </w:p>
        </w:tc>
      </w:tr>
      <w:tr w:rsidR="0087342D" w:rsidRPr="00FB6C79" w14:paraId="196ACDED" w14:textId="77777777" w:rsidTr="0087342D">
        <w:tc>
          <w:tcPr>
            <w:tcW w:w="1746" w:type="dxa"/>
            <w:gridSpan w:val="2"/>
            <w:shd w:val="clear" w:color="auto" w:fill="FFFFFF" w:themeFill="background1"/>
            <w:vAlign w:val="center"/>
          </w:tcPr>
          <w:p w14:paraId="1415C862" w14:textId="3BF8C776" w:rsidR="00411022" w:rsidRPr="00FB6C79" w:rsidRDefault="00411022" w:rsidP="00523928">
            <w:pPr>
              <w:pStyle w:val="ListParagraph"/>
              <w:numPr>
                <w:ilvl w:val="0"/>
                <w:numId w:val="53"/>
              </w:numPr>
              <w:bidi/>
              <w:spacing w:before="120" w:after="120" w:line="276" w:lineRule="auto"/>
              <w:ind w:hanging="194"/>
              <w:rPr>
                <w:rFonts w:ascii="Arial" w:hAnsi="Arial"/>
                <w:color w:val="373E49" w:themeColor="accent1"/>
                <w:sz w:val="26"/>
                <w:szCs w:val="26"/>
              </w:rPr>
            </w:pPr>
          </w:p>
        </w:tc>
        <w:tc>
          <w:tcPr>
            <w:tcW w:w="7326" w:type="dxa"/>
            <w:gridSpan w:val="2"/>
            <w:shd w:val="clear" w:color="auto" w:fill="FFFFFF" w:themeFill="background1"/>
          </w:tcPr>
          <w:p w14:paraId="22B51EC9" w14:textId="5790CD75" w:rsidR="001C3A37" w:rsidRPr="00FB6C79" w:rsidRDefault="00411022"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يجب أن يكون لكل عقد مع طرف خارجي أو مورد قيد خاص ومُعرف فريد</w:t>
            </w:r>
          </w:p>
        </w:tc>
      </w:tr>
      <w:tr w:rsidR="0087342D" w:rsidRPr="00FB6C79" w14:paraId="410F7459" w14:textId="77777777" w:rsidTr="0087342D">
        <w:tc>
          <w:tcPr>
            <w:tcW w:w="1746" w:type="dxa"/>
            <w:gridSpan w:val="2"/>
            <w:shd w:val="clear" w:color="auto" w:fill="FFFFFF" w:themeFill="background1"/>
            <w:vAlign w:val="center"/>
          </w:tcPr>
          <w:p w14:paraId="15E7A6AC" w14:textId="37BA17E9" w:rsidR="00E42D5F" w:rsidRPr="00FB6C79" w:rsidRDefault="00E42D5F" w:rsidP="00523928">
            <w:pPr>
              <w:pStyle w:val="ListParagraph"/>
              <w:numPr>
                <w:ilvl w:val="0"/>
                <w:numId w:val="53"/>
              </w:numPr>
              <w:bidi/>
              <w:spacing w:before="120" w:after="120" w:line="276" w:lineRule="auto"/>
              <w:ind w:hanging="194"/>
              <w:rPr>
                <w:rFonts w:ascii="Arial" w:hAnsi="Arial"/>
                <w:color w:val="373E49" w:themeColor="accent1"/>
                <w:sz w:val="26"/>
                <w:szCs w:val="26"/>
              </w:rPr>
            </w:pPr>
          </w:p>
        </w:tc>
        <w:tc>
          <w:tcPr>
            <w:tcW w:w="7326" w:type="dxa"/>
            <w:gridSpan w:val="2"/>
            <w:shd w:val="clear" w:color="auto" w:fill="FFFFFF" w:themeFill="background1"/>
          </w:tcPr>
          <w:p w14:paraId="53A54202" w14:textId="0A5A55F2" w:rsidR="00E42D5F" w:rsidRPr="00FB6C79" w:rsidRDefault="00F5248A"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بالنسبة للأطراف الخارجية والموردين، يجب ان تحتوي قائمة جرد الأصول على تفاصيل جميع الأجهزة والبرمجيات المقدمة من الجهة إلى أطراف خارجية في إطار العقد</w:t>
            </w:r>
          </w:p>
          <w:p w14:paraId="72F1CB41" w14:textId="660AE956" w:rsidR="001C3A37" w:rsidRPr="00FB6C79" w:rsidRDefault="00651713"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يجب أن تحتوي القائمة على المعلومات المطلوبة في قائمة جرد الأجهزة أو البرامج ذات الصلة</w:t>
            </w:r>
          </w:p>
        </w:tc>
      </w:tr>
      <w:tr w:rsidR="0087342D" w:rsidRPr="00FB6C79" w14:paraId="11E85EAA" w14:textId="77777777" w:rsidTr="00C303A3">
        <w:tc>
          <w:tcPr>
            <w:tcW w:w="1710" w:type="dxa"/>
            <w:shd w:val="clear" w:color="auto" w:fill="373E49" w:themeFill="accent1"/>
            <w:vAlign w:val="center"/>
          </w:tcPr>
          <w:p w14:paraId="4D570AA8" w14:textId="3FF298E8" w:rsidR="00770068" w:rsidRPr="00FB6C79" w:rsidRDefault="00770068"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t>6</w:t>
            </w:r>
          </w:p>
        </w:tc>
        <w:tc>
          <w:tcPr>
            <w:tcW w:w="7362" w:type="dxa"/>
            <w:gridSpan w:val="3"/>
            <w:shd w:val="clear" w:color="auto" w:fill="373E49" w:themeFill="accent1"/>
          </w:tcPr>
          <w:p w14:paraId="1F40BEE7" w14:textId="2D2880BA" w:rsidR="00770068" w:rsidRPr="00FB6C79" w:rsidRDefault="00A86861">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 xml:space="preserve">التحديث </w:t>
            </w:r>
            <w:r w:rsidR="00191C65" w:rsidRPr="00FB6C79">
              <w:rPr>
                <w:rFonts w:ascii="Arial" w:hAnsi="Arial"/>
                <w:color w:val="FFFFFF" w:themeColor="background1"/>
                <w:sz w:val="26"/>
                <w:szCs w:val="26"/>
                <w:rtl/>
                <w:lang w:eastAsia="ar"/>
              </w:rPr>
              <w:t>والمراجعة</w:t>
            </w:r>
            <w:r w:rsidR="00191C65" w:rsidRPr="00FB6C79">
              <w:rPr>
                <w:rFonts w:ascii="Arial" w:hAnsi="Arial"/>
                <w:color w:val="FFFFFF" w:themeColor="background1"/>
                <w:sz w:val="26"/>
                <w:szCs w:val="26"/>
                <w:lang w:eastAsia="ar"/>
              </w:rPr>
              <w:t xml:space="preserve"> </w:t>
            </w:r>
            <w:r w:rsidR="00191C65" w:rsidRPr="00FB6C79">
              <w:rPr>
                <w:rFonts w:ascii="Arial" w:hAnsi="Arial"/>
                <w:color w:val="FFFFFF" w:themeColor="background1"/>
                <w:sz w:val="26"/>
                <w:szCs w:val="26"/>
                <w:rtl/>
                <w:lang w:eastAsia="ar"/>
              </w:rPr>
              <w:t>(</w:t>
            </w:r>
            <w:r w:rsidR="00191C65" w:rsidRPr="00FB6C79">
              <w:rPr>
                <w:rFonts w:ascii="Arial" w:hAnsi="Arial"/>
                <w:color w:val="FFFFFF" w:themeColor="background1"/>
                <w:sz w:val="26"/>
                <w:szCs w:val="26"/>
                <w:lang w:eastAsia="ar"/>
              </w:rPr>
              <w:t>Update</w:t>
            </w:r>
            <w:r w:rsidR="001C3A37" w:rsidRPr="00FB6C79">
              <w:rPr>
                <w:rFonts w:ascii="Arial" w:hAnsi="Arial"/>
                <w:color w:val="FFFFFF" w:themeColor="background1"/>
                <w:sz w:val="26"/>
                <w:szCs w:val="26"/>
                <w:lang w:eastAsia="ar"/>
              </w:rPr>
              <w:t xml:space="preserve"> and review</w:t>
            </w:r>
            <w:r w:rsidR="00191C65" w:rsidRPr="00FB6C79">
              <w:rPr>
                <w:rFonts w:ascii="Arial" w:hAnsi="Arial"/>
                <w:color w:val="FFFFFF" w:themeColor="background1"/>
                <w:sz w:val="26"/>
                <w:szCs w:val="26"/>
                <w:rtl/>
                <w:lang w:eastAsia="ar"/>
              </w:rPr>
              <w:t>)</w:t>
            </w:r>
            <w:r w:rsidR="001C3A37" w:rsidRPr="00FB6C79">
              <w:rPr>
                <w:rFonts w:ascii="Arial" w:hAnsi="Arial"/>
                <w:color w:val="FFFFFF" w:themeColor="background1"/>
                <w:sz w:val="26"/>
                <w:szCs w:val="26"/>
                <w:lang w:eastAsia="ar"/>
              </w:rPr>
              <w:t xml:space="preserve"> </w:t>
            </w:r>
          </w:p>
        </w:tc>
      </w:tr>
      <w:tr w:rsidR="0087342D" w:rsidRPr="00FB6C79" w14:paraId="38273C3E" w14:textId="77777777" w:rsidTr="00C303A3">
        <w:tc>
          <w:tcPr>
            <w:tcW w:w="1710" w:type="dxa"/>
            <w:shd w:val="clear" w:color="auto" w:fill="D3D7DE" w:themeFill="accent1" w:themeFillTint="33"/>
            <w:vAlign w:val="center"/>
          </w:tcPr>
          <w:p w14:paraId="1A8462D2" w14:textId="77777777" w:rsidR="00770068" w:rsidRPr="00FB6C79" w:rsidRDefault="00770068"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362" w:type="dxa"/>
            <w:gridSpan w:val="3"/>
            <w:shd w:val="clear" w:color="auto" w:fill="D3D7DE" w:themeFill="accent1" w:themeFillTint="33"/>
          </w:tcPr>
          <w:p w14:paraId="63CFDB91" w14:textId="209C18E2" w:rsidR="00770068" w:rsidRPr="00FB6C79" w:rsidRDefault="00770068"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مراجعة قائمة جرد الأصول بشكل منتظم والتأكد من تحديثها</w:t>
            </w:r>
          </w:p>
        </w:tc>
      </w:tr>
      <w:tr w:rsidR="0087342D" w:rsidRPr="00FB6C79" w14:paraId="5DF0AD20" w14:textId="77777777" w:rsidTr="00C303A3">
        <w:tc>
          <w:tcPr>
            <w:tcW w:w="1710" w:type="dxa"/>
            <w:shd w:val="clear" w:color="auto" w:fill="D3D7DE" w:themeFill="accent1" w:themeFillTint="33"/>
            <w:vAlign w:val="center"/>
          </w:tcPr>
          <w:p w14:paraId="4CAFB988" w14:textId="3A619103" w:rsidR="00535F32" w:rsidRPr="00FB6C79" w:rsidRDefault="00A03A08"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lastRenderedPageBreak/>
              <w:t>المخاطر المحتملة</w:t>
            </w:r>
          </w:p>
        </w:tc>
        <w:tc>
          <w:tcPr>
            <w:tcW w:w="7362" w:type="dxa"/>
            <w:gridSpan w:val="3"/>
            <w:shd w:val="clear" w:color="auto" w:fill="D3D7DE" w:themeFill="accent1" w:themeFillTint="33"/>
          </w:tcPr>
          <w:p w14:paraId="0C6D7365" w14:textId="777D04DF" w:rsidR="00535F32" w:rsidRPr="00FB6C79" w:rsidRDefault="00A03A08" w:rsidP="0092536E">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يؤدي عدم تحديث قائمة جرد الأصول إلى توفير معلومات غير صحيحة عن الأصول</w:t>
            </w:r>
            <w:r w:rsidR="00191C65" w:rsidRPr="00FB6C79">
              <w:rPr>
                <w:rFonts w:ascii="Arial" w:hAnsi="Arial"/>
                <w:color w:val="373E49" w:themeColor="accent1"/>
                <w:sz w:val="26"/>
                <w:szCs w:val="26"/>
                <w:rtl/>
                <w:lang w:eastAsia="ar"/>
              </w:rPr>
              <w:t xml:space="preserve"> لـ </w:t>
            </w:r>
            <w:r w:rsidR="00191C65" w:rsidRPr="00FB6C79">
              <w:rPr>
                <w:rFonts w:ascii="Arial" w:hAnsi="Arial"/>
                <w:color w:val="373E49" w:themeColor="accent1"/>
                <w:sz w:val="26"/>
                <w:szCs w:val="26"/>
                <w:highlight w:val="cyan"/>
                <w:rtl/>
                <w:lang w:eastAsia="ar"/>
              </w:rPr>
              <w:t>&lt;اسم الجهة&gt;</w:t>
            </w:r>
            <w:r w:rsidRPr="00FB6C79">
              <w:rPr>
                <w:rFonts w:ascii="Arial" w:hAnsi="Arial"/>
                <w:color w:val="373E49" w:themeColor="accent1"/>
                <w:sz w:val="26"/>
                <w:szCs w:val="26"/>
                <w:rtl/>
                <w:lang w:eastAsia="ar"/>
              </w:rPr>
              <w:t>، وعدم إجراء الترقيات اللازمة، وعدم القدرة على تحديد متطلبات الصيانة ومتطلبات الترخيص وحالة الأمن السيبراني.</w:t>
            </w:r>
          </w:p>
        </w:tc>
      </w:tr>
    </w:tbl>
    <w:tbl>
      <w:tblPr>
        <w:tblStyle w:val="TableGrid"/>
        <w:bidiVisual/>
        <w:tblW w:w="9099" w:type="dxa"/>
        <w:tblLook w:val="04A0" w:firstRow="1" w:lastRow="0" w:firstColumn="1" w:lastColumn="0" w:noHBand="0" w:noVBand="1"/>
      </w:tblPr>
      <w:tblGrid>
        <w:gridCol w:w="1729"/>
        <w:gridCol w:w="7370"/>
      </w:tblGrid>
      <w:tr w:rsidR="001973FA" w:rsidRPr="00FB6C79" w14:paraId="2E8EB343" w14:textId="77777777" w:rsidTr="00C303A3">
        <w:tc>
          <w:tcPr>
            <w:tcW w:w="9099" w:type="dxa"/>
            <w:gridSpan w:val="2"/>
            <w:shd w:val="clear" w:color="auto" w:fill="F2F2F2" w:themeFill="background2"/>
          </w:tcPr>
          <w:p w14:paraId="4127CA75" w14:textId="7C3E0451" w:rsidR="001973FA" w:rsidRPr="00FB6C79" w:rsidRDefault="001973FA" w:rsidP="001973FA">
            <w:pPr>
              <w:bidi/>
              <w:spacing w:before="120" w:after="120" w:line="276" w:lineRule="auto"/>
              <w:jc w:val="both"/>
              <w:rPr>
                <w:rFonts w:ascii="Arial" w:hAnsi="Arial"/>
                <w:color w:val="373E49" w:themeColor="accent1"/>
                <w:sz w:val="26"/>
                <w:szCs w:val="26"/>
                <w:rtl/>
                <w:lang w:eastAsia="ar"/>
              </w:rPr>
            </w:pPr>
            <w:r w:rsidRPr="00FB6C79">
              <w:rPr>
                <w:rFonts w:ascii="Arial" w:hAnsi="Arial"/>
                <w:color w:val="373E49" w:themeColor="accent1"/>
                <w:sz w:val="26"/>
                <w:szCs w:val="26"/>
                <w:rtl/>
                <w:lang w:eastAsia="ar"/>
              </w:rPr>
              <w:t>الإجراءات المطلوبة</w:t>
            </w:r>
          </w:p>
        </w:tc>
      </w:tr>
      <w:tr w:rsidR="0087342D" w:rsidRPr="00FB6C79" w14:paraId="708EDB43" w14:textId="77777777" w:rsidTr="00C303A3">
        <w:tc>
          <w:tcPr>
            <w:tcW w:w="1729" w:type="dxa"/>
            <w:vAlign w:val="center"/>
          </w:tcPr>
          <w:p w14:paraId="62B48225" w14:textId="0F2769CF" w:rsidR="00D21180" w:rsidRPr="00FB6C79" w:rsidRDefault="00D21180" w:rsidP="00523928">
            <w:pPr>
              <w:pStyle w:val="ListParagraph"/>
              <w:numPr>
                <w:ilvl w:val="0"/>
                <w:numId w:val="55"/>
              </w:numPr>
              <w:bidi/>
              <w:spacing w:before="120" w:after="120" w:line="276" w:lineRule="auto"/>
              <w:ind w:left="515"/>
              <w:rPr>
                <w:rFonts w:ascii="Arial" w:hAnsi="Arial"/>
                <w:color w:val="373E49" w:themeColor="accent1"/>
                <w:sz w:val="26"/>
                <w:szCs w:val="26"/>
              </w:rPr>
            </w:pPr>
          </w:p>
        </w:tc>
        <w:tc>
          <w:tcPr>
            <w:tcW w:w="7370" w:type="dxa"/>
          </w:tcPr>
          <w:p w14:paraId="41F1B3E3" w14:textId="1DB075B8" w:rsidR="001C3A37" w:rsidRPr="00FB6C79" w:rsidRDefault="00D21180"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تحديث قائمة جرد الأصول عن طريق إضافة الأصول عند شرائها وقبل نشرها</w:t>
            </w:r>
          </w:p>
        </w:tc>
      </w:tr>
      <w:tr w:rsidR="0087342D" w:rsidRPr="00FB6C79" w14:paraId="1974AAF5" w14:textId="77777777" w:rsidTr="00C303A3">
        <w:tc>
          <w:tcPr>
            <w:tcW w:w="1729" w:type="dxa"/>
            <w:vAlign w:val="center"/>
          </w:tcPr>
          <w:p w14:paraId="337E8457" w14:textId="05F8415F" w:rsidR="00D21180" w:rsidRPr="00FB6C79" w:rsidRDefault="00D21180" w:rsidP="00523928">
            <w:pPr>
              <w:pStyle w:val="ListParagraph"/>
              <w:numPr>
                <w:ilvl w:val="0"/>
                <w:numId w:val="55"/>
              </w:numPr>
              <w:bidi/>
              <w:spacing w:before="120" w:after="120" w:line="276" w:lineRule="auto"/>
              <w:ind w:left="515"/>
              <w:rPr>
                <w:rFonts w:ascii="Arial" w:hAnsi="Arial"/>
                <w:color w:val="373E49" w:themeColor="accent1"/>
                <w:sz w:val="26"/>
                <w:szCs w:val="26"/>
              </w:rPr>
            </w:pPr>
          </w:p>
        </w:tc>
        <w:tc>
          <w:tcPr>
            <w:tcW w:w="7370" w:type="dxa"/>
          </w:tcPr>
          <w:p w14:paraId="17A7BFC5" w14:textId="64158A8D" w:rsidR="001C3A37" w:rsidRPr="00FB6C79" w:rsidRDefault="00D21180"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التحقق من المعلومات المسجلة في قائمة جرد الأصول </w:t>
            </w:r>
            <w:r w:rsidRPr="00FB6C79">
              <w:rPr>
                <w:rFonts w:ascii="Arial" w:hAnsi="Arial"/>
                <w:color w:val="373E49" w:themeColor="accent1"/>
                <w:sz w:val="26"/>
                <w:szCs w:val="26"/>
                <w:highlight w:val="cyan"/>
                <w:rtl/>
                <w:lang w:eastAsia="ar"/>
              </w:rPr>
              <w:t>مرة واحدة سنويًا</w:t>
            </w:r>
            <w:r w:rsidRPr="00FB6C79">
              <w:rPr>
                <w:rFonts w:ascii="Arial" w:hAnsi="Arial"/>
                <w:color w:val="373E49" w:themeColor="accent1"/>
                <w:sz w:val="26"/>
                <w:szCs w:val="26"/>
                <w:rtl/>
                <w:lang w:eastAsia="ar"/>
              </w:rPr>
              <w:t xml:space="preserve"> على الأقل لضمان دقتها وللتأكد من استكمالها وشموليتها وصحتها ودقة توقيتها</w:t>
            </w:r>
          </w:p>
        </w:tc>
      </w:tr>
      <w:tr w:rsidR="0087342D" w:rsidRPr="00FB6C79" w14:paraId="20C0382B" w14:textId="77777777" w:rsidTr="00C303A3">
        <w:tc>
          <w:tcPr>
            <w:tcW w:w="1729" w:type="dxa"/>
            <w:vAlign w:val="center"/>
          </w:tcPr>
          <w:p w14:paraId="2BCF29EF" w14:textId="0921F655" w:rsidR="00D21180" w:rsidRPr="00FB6C79" w:rsidRDefault="00D21180" w:rsidP="00523928">
            <w:pPr>
              <w:pStyle w:val="ListParagraph"/>
              <w:numPr>
                <w:ilvl w:val="0"/>
                <w:numId w:val="55"/>
              </w:numPr>
              <w:bidi/>
              <w:spacing w:before="120" w:after="120" w:line="276" w:lineRule="auto"/>
              <w:ind w:left="515"/>
              <w:rPr>
                <w:rFonts w:ascii="Arial" w:hAnsi="Arial"/>
                <w:color w:val="373E49" w:themeColor="accent1"/>
                <w:sz w:val="26"/>
                <w:szCs w:val="26"/>
              </w:rPr>
            </w:pPr>
          </w:p>
        </w:tc>
        <w:tc>
          <w:tcPr>
            <w:tcW w:w="7370" w:type="dxa"/>
          </w:tcPr>
          <w:p w14:paraId="458880C1" w14:textId="4CF39CE9" w:rsidR="001C3A37" w:rsidRPr="00FB6C79" w:rsidRDefault="00D21180"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مراجعة قائمة جرد الأصول من قبل جهة مستقلة على الأقل</w:t>
            </w:r>
            <w:r w:rsidRPr="00FB6C79">
              <w:rPr>
                <w:rFonts w:ascii="Arial" w:hAnsi="Arial"/>
                <w:color w:val="373E49" w:themeColor="accent1"/>
                <w:sz w:val="26"/>
                <w:szCs w:val="26"/>
                <w:highlight w:val="cyan"/>
                <w:rtl/>
                <w:lang w:eastAsia="ar"/>
              </w:rPr>
              <w:t xml:space="preserve"> كل سنتين</w:t>
            </w:r>
            <w:r w:rsidRPr="00FB6C79">
              <w:rPr>
                <w:rFonts w:ascii="Arial" w:hAnsi="Arial"/>
                <w:color w:val="373E49" w:themeColor="accent1"/>
                <w:sz w:val="26"/>
                <w:szCs w:val="26"/>
                <w:rtl/>
                <w:lang w:eastAsia="ar"/>
              </w:rPr>
              <w:t>. ويجوز أن تتم هذه المراجعة في إطار أعمال التدقيق السنوي للأعمال أو التدقيق المالي</w:t>
            </w:r>
          </w:p>
        </w:tc>
      </w:tr>
    </w:tbl>
    <w:tbl>
      <w:tblPr>
        <w:tblStyle w:val="TableGrid3"/>
        <w:bidiVisual/>
        <w:tblW w:w="9072" w:type="dxa"/>
        <w:tblInd w:w="-5" w:type="dxa"/>
        <w:tblLook w:val="04A0" w:firstRow="1" w:lastRow="0" w:firstColumn="1" w:lastColumn="0" w:noHBand="0" w:noVBand="1"/>
      </w:tblPr>
      <w:tblGrid>
        <w:gridCol w:w="1710"/>
        <w:gridCol w:w="7362"/>
      </w:tblGrid>
      <w:tr w:rsidR="0087342D" w:rsidRPr="00FB6C79" w14:paraId="63E63479" w14:textId="77777777" w:rsidTr="00C303A3">
        <w:tc>
          <w:tcPr>
            <w:tcW w:w="1710" w:type="dxa"/>
            <w:shd w:val="clear" w:color="auto" w:fill="373E49" w:themeFill="accent1"/>
            <w:vAlign w:val="center"/>
          </w:tcPr>
          <w:p w14:paraId="5D544703" w14:textId="785589BC" w:rsidR="003A24DB" w:rsidRPr="00FB6C79" w:rsidRDefault="003A24DB" w:rsidP="008A3E17">
            <w:pPr>
              <w:bidi/>
              <w:spacing w:before="120" w:after="120" w:line="276" w:lineRule="auto"/>
              <w:rPr>
                <w:rFonts w:ascii="Arial" w:hAnsi="Arial"/>
                <w:color w:val="FFFFFF" w:themeColor="background1"/>
                <w:sz w:val="26"/>
                <w:szCs w:val="26"/>
              </w:rPr>
            </w:pPr>
            <w:r w:rsidRPr="00FB6C79">
              <w:rPr>
                <w:rFonts w:ascii="Arial" w:hAnsi="Arial"/>
                <w:color w:val="FFFFFF" w:themeColor="background1"/>
                <w:sz w:val="26"/>
                <w:szCs w:val="26"/>
                <w:rtl/>
                <w:lang w:eastAsia="ar"/>
              </w:rPr>
              <w:t>7</w:t>
            </w:r>
          </w:p>
        </w:tc>
        <w:tc>
          <w:tcPr>
            <w:tcW w:w="7362" w:type="dxa"/>
            <w:shd w:val="clear" w:color="auto" w:fill="373E49" w:themeFill="accent1"/>
          </w:tcPr>
          <w:p w14:paraId="05352C03" w14:textId="39D973E3" w:rsidR="003A24DB" w:rsidRPr="00FB6C79" w:rsidRDefault="00191C65" w:rsidP="00EE0516">
            <w:pPr>
              <w:bidi/>
              <w:spacing w:before="120" w:after="120" w:line="276" w:lineRule="auto"/>
              <w:jc w:val="left"/>
              <w:rPr>
                <w:rFonts w:ascii="Arial" w:hAnsi="Arial"/>
                <w:color w:val="FFFFFF" w:themeColor="background1"/>
                <w:sz w:val="26"/>
                <w:szCs w:val="26"/>
              </w:rPr>
            </w:pPr>
            <w:r w:rsidRPr="00FB6C79">
              <w:rPr>
                <w:rFonts w:ascii="Arial" w:hAnsi="Arial"/>
                <w:color w:val="FFFFFF" w:themeColor="background1"/>
                <w:sz w:val="26"/>
                <w:szCs w:val="26"/>
                <w:rtl/>
                <w:lang w:eastAsia="ar"/>
              </w:rPr>
              <w:t>التخلص</w:t>
            </w:r>
            <w:r w:rsidR="003A24DB" w:rsidRPr="00FB6C79">
              <w:rPr>
                <w:rFonts w:ascii="Arial" w:hAnsi="Arial"/>
                <w:color w:val="FFFFFF" w:themeColor="background1"/>
                <w:sz w:val="26"/>
                <w:szCs w:val="26"/>
                <w:rtl/>
                <w:lang w:eastAsia="ar"/>
              </w:rPr>
              <w:t xml:space="preserve"> </w:t>
            </w:r>
            <w:r w:rsidRPr="00FB6C79">
              <w:rPr>
                <w:rFonts w:ascii="Arial" w:hAnsi="Arial"/>
                <w:color w:val="FFFFFF" w:themeColor="background1"/>
                <w:sz w:val="26"/>
                <w:szCs w:val="26"/>
                <w:rtl/>
                <w:lang w:eastAsia="ar"/>
              </w:rPr>
              <w:t>الآمن</w:t>
            </w:r>
            <w:r w:rsidR="00F84426" w:rsidRPr="00FB6C79">
              <w:rPr>
                <w:rFonts w:ascii="Arial" w:hAnsi="Arial"/>
                <w:color w:val="FFFFFF" w:themeColor="background1"/>
                <w:sz w:val="26"/>
                <w:szCs w:val="26"/>
                <w:rtl/>
                <w:lang w:eastAsia="ar"/>
              </w:rPr>
              <w:t xml:space="preserve"> </w:t>
            </w:r>
            <w:r w:rsidRPr="00FB6C79">
              <w:rPr>
                <w:rFonts w:ascii="Arial" w:hAnsi="Arial"/>
                <w:color w:val="FFFFFF" w:themeColor="background1"/>
                <w:sz w:val="26"/>
                <w:szCs w:val="26"/>
                <w:rtl/>
                <w:lang w:eastAsia="ar"/>
              </w:rPr>
              <w:t>(</w:t>
            </w:r>
            <w:r w:rsidRPr="00FB6C79">
              <w:rPr>
                <w:rFonts w:ascii="Arial" w:hAnsi="Arial"/>
                <w:color w:val="FFFFFF" w:themeColor="background1"/>
                <w:sz w:val="26"/>
                <w:szCs w:val="26"/>
                <w:lang w:eastAsia="ar"/>
              </w:rPr>
              <w:t>Secure</w:t>
            </w:r>
            <w:r w:rsidR="001C3A37" w:rsidRPr="00FB6C79">
              <w:rPr>
                <w:rFonts w:ascii="Arial" w:hAnsi="Arial"/>
                <w:color w:val="FFFFFF" w:themeColor="background1"/>
                <w:sz w:val="26"/>
                <w:szCs w:val="26"/>
                <w:lang w:eastAsia="ar"/>
              </w:rPr>
              <w:t xml:space="preserve"> disposal</w:t>
            </w:r>
            <w:r w:rsidRPr="00FB6C79">
              <w:rPr>
                <w:rFonts w:ascii="Arial" w:hAnsi="Arial"/>
                <w:color w:val="FFFFFF" w:themeColor="background1"/>
                <w:sz w:val="26"/>
                <w:szCs w:val="26"/>
                <w:rtl/>
                <w:lang w:eastAsia="ar"/>
              </w:rPr>
              <w:t>)</w:t>
            </w:r>
            <w:r w:rsidR="001C3A37" w:rsidRPr="00FB6C79">
              <w:rPr>
                <w:rFonts w:ascii="Arial" w:hAnsi="Arial"/>
                <w:color w:val="FFFFFF" w:themeColor="background1"/>
                <w:sz w:val="26"/>
                <w:szCs w:val="26"/>
                <w:lang w:eastAsia="ar"/>
              </w:rPr>
              <w:t xml:space="preserve"> </w:t>
            </w:r>
          </w:p>
        </w:tc>
      </w:tr>
      <w:tr w:rsidR="0087342D" w:rsidRPr="00FB6C79" w14:paraId="726F10E4" w14:textId="77777777" w:rsidTr="00C303A3">
        <w:tc>
          <w:tcPr>
            <w:tcW w:w="1710" w:type="dxa"/>
            <w:shd w:val="clear" w:color="auto" w:fill="D3D7DE" w:themeFill="accent1" w:themeFillTint="33"/>
            <w:vAlign w:val="center"/>
          </w:tcPr>
          <w:p w14:paraId="1177E771" w14:textId="77777777" w:rsidR="003A24DB" w:rsidRPr="00FB6C79" w:rsidRDefault="003A24DB"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الهدف</w:t>
            </w:r>
          </w:p>
        </w:tc>
        <w:tc>
          <w:tcPr>
            <w:tcW w:w="7362" w:type="dxa"/>
            <w:shd w:val="clear" w:color="auto" w:fill="D3D7DE" w:themeFill="accent1" w:themeFillTint="33"/>
          </w:tcPr>
          <w:p w14:paraId="3FF69997" w14:textId="6DE53C3C" w:rsidR="003A24DB" w:rsidRPr="00FB6C79" w:rsidRDefault="00191C65" w:rsidP="00EE0516">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التخلص </w:t>
            </w:r>
            <w:r w:rsidR="00F84426" w:rsidRPr="00FB6C79">
              <w:rPr>
                <w:rFonts w:ascii="Arial" w:hAnsi="Arial"/>
                <w:color w:val="373E49" w:themeColor="accent1"/>
                <w:sz w:val="26"/>
                <w:szCs w:val="26"/>
                <w:rtl/>
                <w:lang w:eastAsia="ar"/>
              </w:rPr>
              <w:t>من</w:t>
            </w:r>
            <w:r w:rsidR="003A24DB" w:rsidRPr="00FB6C79">
              <w:rPr>
                <w:rFonts w:ascii="Arial" w:hAnsi="Arial"/>
                <w:color w:val="373E49" w:themeColor="accent1"/>
                <w:sz w:val="26"/>
                <w:szCs w:val="26"/>
                <w:rtl/>
                <w:lang w:eastAsia="ar"/>
              </w:rPr>
              <w:t xml:space="preserve"> معدات تقنية المعلومات والمعلومات الحساسة </w:t>
            </w:r>
            <w:r w:rsidR="00F84426" w:rsidRPr="00FB6C79">
              <w:rPr>
                <w:rFonts w:ascii="Arial" w:hAnsi="Arial"/>
                <w:color w:val="373E49" w:themeColor="accent1"/>
                <w:sz w:val="26"/>
                <w:szCs w:val="26"/>
                <w:rtl/>
                <w:lang w:eastAsia="ar"/>
              </w:rPr>
              <w:t>ذات ال</w:t>
            </w:r>
            <w:r w:rsidR="003A24DB" w:rsidRPr="00FB6C79">
              <w:rPr>
                <w:rFonts w:ascii="Arial" w:hAnsi="Arial"/>
                <w:color w:val="373E49" w:themeColor="accent1"/>
                <w:sz w:val="26"/>
                <w:szCs w:val="26"/>
                <w:rtl/>
                <w:lang w:eastAsia="ar"/>
              </w:rPr>
              <w:t xml:space="preserve">صيغ </w:t>
            </w:r>
            <w:r w:rsidR="00F84426" w:rsidRPr="00FB6C79">
              <w:rPr>
                <w:rFonts w:ascii="Arial" w:hAnsi="Arial"/>
                <w:color w:val="373E49" w:themeColor="accent1"/>
                <w:sz w:val="26"/>
                <w:szCs w:val="26"/>
                <w:rtl/>
                <w:lang w:eastAsia="ar"/>
              </w:rPr>
              <w:t>ال</w:t>
            </w:r>
            <w:r w:rsidR="003A24DB" w:rsidRPr="00FB6C79">
              <w:rPr>
                <w:rFonts w:ascii="Arial" w:hAnsi="Arial"/>
                <w:color w:val="373E49" w:themeColor="accent1"/>
                <w:sz w:val="26"/>
                <w:szCs w:val="26"/>
                <w:rtl/>
                <w:lang w:eastAsia="ar"/>
              </w:rPr>
              <w:t>رقمية و</w:t>
            </w:r>
            <w:r w:rsidR="00F84426" w:rsidRPr="00FB6C79">
              <w:rPr>
                <w:rFonts w:ascii="Arial" w:hAnsi="Arial"/>
                <w:color w:val="373E49" w:themeColor="accent1"/>
                <w:sz w:val="26"/>
                <w:szCs w:val="26"/>
                <w:rtl/>
                <w:lang w:eastAsia="ar"/>
              </w:rPr>
              <w:t>ال</w:t>
            </w:r>
            <w:r w:rsidR="003A24DB" w:rsidRPr="00FB6C79">
              <w:rPr>
                <w:rFonts w:ascii="Arial" w:hAnsi="Arial"/>
                <w:color w:val="373E49" w:themeColor="accent1"/>
                <w:sz w:val="26"/>
                <w:szCs w:val="26"/>
                <w:rtl/>
                <w:lang w:eastAsia="ar"/>
              </w:rPr>
              <w:t>مادية بطريقة آمنة.</w:t>
            </w:r>
          </w:p>
        </w:tc>
      </w:tr>
      <w:tr w:rsidR="0087342D" w:rsidRPr="00FB6C79" w14:paraId="531C5D10" w14:textId="77777777" w:rsidTr="00C303A3">
        <w:tc>
          <w:tcPr>
            <w:tcW w:w="1710" w:type="dxa"/>
            <w:shd w:val="clear" w:color="auto" w:fill="D3D7DE" w:themeFill="accent1" w:themeFillTint="33"/>
            <w:vAlign w:val="center"/>
          </w:tcPr>
          <w:p w14:paraId="29E7EF45" w14:textId="77777777" w:rsidR="003A24DB" w:rsidRPr="00FB6C79" w:rsidRDefault="003A24DB" w:rsidP="008A3E17">
            <w:pPr>
              <w:bidi/>
              <w:spacing w:before="120" w:after="120" w:line="276" w:lineRule="auto"/>
              <w:rPr>
                <w:rFonts w:ascii="Arial" w:hAnsi="Arial"/>
                <w:color w:val="373E49" w:themeColor="accent1"/>
                <w:sz w:val="26"/>
                <w:szCs w:val="26"/>
              </w:rPr>
            </w:pPr>
            <w:r w:rsidRPr="00FB6C79">
              <w:rPr>
                <w:rFonts w:ascii="Arial" w:hAnsi="Arial"/>
                <w:color w:val="373E49" w:themeColor="accent1"/>
                <w:sz w:val="26"/>
                <w:szCs w:val="26"/>
                <w:rtl/>
                <w:lang w:eastAsia="ar"/>
              </w:rPr>
              <w:t>المخاطر المحتملة</w:t>
            </w:r>
          </w:p>
        </w:tc>
        <w:tc>
          <w:tcPr>
            <w:tcW w:w="7362" w:type="dxa"/>
            <w:shd w:val="clear" w:color="auto" w:fill="D3D7DE" w:themeFill="accent1" w:themeFillTint="33"/>
          </w:tcPr>
          <w:p w14:paraId="41D2E808" w14:textId="57DBA11E" w:rsidR="003A24DB" w:rsidRPr="00FB6C79" w:rsidRDefault="004442A5" w:rsidP="00EE0516">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يمكن الكشف عن المعلومات الحساسة والأسرار التجارية والبرمجيات والخوارزميات المخصصة عندما تتم إزالة المعدات والوثائق والسجلات الورقية مثل التقارير والتصاميم والدراسات التحليلية بشكل غير صحيح. وقد يؤدي هذا التعرض إلى فرض غرامات تنظيمية، وفقدان السمعة، والضرر التجاري، وفقدان الثقة من الحكومات والعملاء والأفراد.</w:t>
            </w:r>
          </w:p>
        </w:tc>
      </w:tr>
    </w:tbl>
    <w:tbl>
      <w:tblPr>
        <w:tblStyle w:val="TableGrid"/>
        <w:bidiVisual/>
        <w:tblW w:w="9099" w:type="dxa"/>
        <w:tblLook w:val="04A0" w:firstRow="1" w:lastRow="0" w:firstColumn="1" w:lastColumn="0" w:noHBand="0" w:noVBand="1"/>
      </w:tblPr>
      <w:tblGrid>
        <w:gridCol w:w="1705"/>
        <w:gridCol w:w="7394"/>
      </w:tblGrid>
      <w:tr w:rsidR="001973FA" w:rsidRPr="00FB6C79" w14:paraId="7D54119F" w14:textId="77777777" w:rsidTr="00C303A3">
        <w:tc>
          <w:tcPr>
            <w:tcW w:w="9099" w:type="dxa"/>
            <w:gridSpan w:val="2"/>
            <w:shd w:val="clear" w:color="auto" w:fill="F2F2F2" w:themeFill="background2"/>
          </w:tcPr>
          <w:p w14:paraId="1B9D51B3" w14:textId="0FA71889" w:rsidR="001973FA" w:rsidRPr="00FB6C79" w:rsidRDefault="001973FA" w:rsidP="001973FA">
            <w:pPr>
              <w:bidi/>
              <w:spacing w:before="120" w:after="120" w:line="276" w:lineRule="auto"/>
              <w:jc w:val="both"/>
              <w:rPr>
                <w:rFonts w:ascii="Arial" w:hAnsi="Arial"/>
                <w:color w:val="373E49" w:themeColor="accent1"/>
                <w:sz w:val="26"/>
                <w:szCs w:val="26"/>
                <w:rtl/>
                <w:lang w:eastAsia="ar"/>
              </w:rPr>
            </w:pPr>
            <w:r w:rsidRPr="00FB6C79">
              <w:rPr>
                <w:rFonts w:ascii="Arial" w:hAnsi="Arial"/>
                <w:color w:val="373E49" w:themeColor="accent1"/>
                <w:sz w:val="26"/>
                <w:szCs w:val="26"/>
                <w:rtl/>
                <w:lang w:eastAsia="ar"/>
              </w:rPr>
              <w:t>الإجراءات المطلوبة</w:t>
            </w:r>
          </w:p>
        </w:tc>
      </w:tr>
      <w:tr w:rsidR="0087342D" w:rsidRPr="00FB6C79" w14:paraId="261DCC7A" w14:textId="77777777" w:rsidTr="0087342D">
        <w:tc>
          <w:tcPr>
            <w:tcW w:w="1705" w:type="dxa"/>
            <w:vAlign w:val="center"/>
          </w:tcPr>
          <w:p w14:paraId="1FABD098" w14:textId="77777777" w:rsidR="003A24DB" w:rsidRPr="00FB6C79" w:rsidRDefault="003A24DB"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1D6E28BE" w14:textId="4E5AFE06" w:rsidR="001C3A37" w:rsidRPr="00FB6C79" w:rsidRDefault="009871AC"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حذف وسائط تخزين البيانات (بما في ذلك محركات الأقراص وأجهزة </w:t>
            </w:r>
            <w:r w:rsidR="0087342D" w:rsidRPr="00FB6C79">
              <w:rPr>
                <w:rFonts w:ascii="Arial" w:hAnsi="Arial"/>
                <w:color w:val="373E49" w:themeColor="accent1"/>
                <w:sz w:val="26"/>
                <w:szCs w:val="26"/>
                <w:rtl/>
                <w:lang w:eastAsia="ar"/>
              </w:rPr>
              <w:t>وسائط التخزين "</w:t>
            </w:r>
            <w:r w:rsidRPr="00FB6C79">
              <w:rPr>
                <w:rFonts w:ascii="Arial" w:hAnsi="Arial"/>
                <w:color w:val="373E49" w:themeColor="accent1"/>
                <w:sz w:val="26"/>
                <w:szCs w:val="26"/>
                <w:lang w:eastAsia="ar"/>
              </w:rPr>
              <w:t>USB</w:t>
            </w:r>
            <w:r w:rsidR="0087342D" w:rsidRPr="00FB6C79">
              <w:rPr>
                <w:rFonts w:ascii="Arial" w:hAnsi="Arial"/>
                <w:color w:val="373E49" w:themeColor="accent1"/>
                <w:sz w:val="26"/>
                <w:szCs w:val="26"/>
                <w:rtl/>
                <w:lang w:eastAsia="ar"/>
              </w:rPr>
              <w:t>"</w:t>
            </w:r>
            <w:r w:rsidRPr="00FB6C79">
              <w:rPr>
                <w:rFonts w:ascii="Arial" w:hAnsi="Arial"/>
                <w:color w:val="373E49" w:themeColor="accent1"/>
                <w:sz w:val="26"/>
                <w:szCs w:val="26"/>
                <w:rtl/>
                <w:lang w:eastAsia="ar"/>
              </w:rPr>
              <w:t xml:space="preserve"> القابلة للإزالة) من جميع أصول تقنية المعلومات قبل </w:t>
            </w:r>
            <w:r w:rsidR="00E02ECA" w:rsidRPr="00FB6C79">
              <w:rPr>
                <w:rFonts w:ascii="Arial" w:hAnsi="Arial"/>
                <w:color w:val="373E49" w:themeColor="accent1"/>
                <w:sz w:val="26"/>
                <w:szCs w:val="26"/>
                <w:rtl/>
                <w:lang w:eastAsia="ar"/>
              </w:rPr>
              <w:t>التخلص منها</w:t>
            </w:r>
            <w:r w:rsidRPr="00FB6C79">
              <w:rPr>
                <w:rFonts w:ascii="Arial" w:hAnsi="Arial"/>
                <w:color w:val="373E49" w:themeColor="accent1"/>
                <w:sz w:val="26"/>
                <w:szCs w:val="26"/>
                <w:rtl/>
                <w:lang w:eastAsia="ar"/>
              </w:rPr>
              <w:t>.</w:t>
            </w:r>
          </w:p>
        </w:tc>
      </w:tr>
      <w:tr w:rsidR="0087342D" w:rsidRPr="00FB6C79" w14:paraId="286E4697" w14:textId="77777777" w:rsidTr="0087342D">
        <w:tc>
          <w:tcPr>
            <w:tcW w:w="1705" w:type="dxa"/>
            <w:vAlign w:val="center"/>
          </w:tcPr>
          <w:p w14:paraId="33E597C5" w14:textId="77777777" w:rsidR="00B47C17" w:rsidRPr="00FB6C79" w:rsidRDefault="00B47C17"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09FC2042" w14:textId="6A3A21BB" w:rsidR="001C3A37" w:rsidRPr="00FB6C79" w:rsidRDefault="00B47C17"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إتلاف السجلات الورقية بشكل آمن باستخدام آلة تقطيع الورق وفقًا لمعيار المعهد الألماني للتوحيد القياسي (</w:t>
            </w:r>
            <w:r w:rsidRPr="00FB6C79">
              <w:rPr>
                <w:rFonts w:ascii="Arial" w:hAnsi="Arial"/>
                <w:color w:val="373E49" w:themeColor="accent1"/>
                <w:sz w:val="26"/>
                <w:szCs w:val="26"/>
                <w:lang w:eastAsia="ar"/>
              </w:rPr>
              <w:t>DIN</w:t>
            </w:r>
            <w:r w:rsidRPr="00FB6C79">
              <w:rPr>
                <w:rFonts w:ascii="Arial" w:hAnsi="Arial"/>
                <w:color w:val="373E49" w:themeColor="accent1"/>
                <w:sz w:val="26"/>
                <w:szCs w:val="26"/>
                <w:rtl/>
                <w:lang w:eastAsia="ar"/>
              </w:rPr>
              <w:t xml:space="preserve">) رقم 66399 وتحديدًا وفق البند </w:t>
            </w:r>
            <w:r w:rsidRPr="00FB6C79">
              <w:rPr>
                <w:rFonts w:ascii="Arial" w:hAnsi="Arial"/>
                <w:color w:val="373E49" w:themeColor="accent1"/>
                <w:sz w:val="26"/>
                <w:szCs w:val="26"/>
                <w:lang w:eastAsia="ar"/>
              </w:rPr>
              <w:t>P-3</w:t>
            </w:r>
            <w:r w:rsidRPr="00FB6C79">
              <w:rPr>
                <w:rFonts w:ascii="Arial" w:hAnsi="Arial"/>
                <w:color w:val="373E49" w:themeColor="accent1"/>
                <w:sz w:val="26"/>
                <w:szCs w:val="26"/>
                <w:rtl/>
                <w:lang w:eastAsia="ar"/>
              </w:rPr>
              <w:t xml:space="preserve"> أو أعلى</w:t>
            </w:r>
          </w:p>
        </w:tc>
      </w:tr>
      <w:tr w:rsidR="0087342D" w:rsidRPr="00FB6C79" w14:paraId="069EC425" w14:textId="77777777" w:rsidTr="0087342D">
        <w:tc>
          <w:tcPr>
            <w:tcW w:w="1705" w:type="dxa"/>
            <w:vAlign w:val="center"/>
          </w:tcPr>
          <w:p w14:paraId="700B7DF3" w14:textId="77777777" w:rsidR="00B47C17" w:rsidRPr="00FB6C79" w:rsidRDefault="00B47C17"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03EBC2D9" w14:textId="5CBC4260" w:rsidR="001C3A37" w:rsidRPr="00FB6C79" w:rsidRDefault="00F84426"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إتلاف </w:t>
            </w:r>
            <w:r w:rsidR="00B47C17" w:rsidRPr="00FB6C79">
              <w:rPr>
                <w:rFonts w:ascii="Arial" w:hAnsi="Arial"/>
                <w:color w:val="373E49" w:themeColor="accent1"/>
                <w:sz w:val="26"/>
                <w:szCs w:val="26"/>
                <w:rtl/>
                <w:lang w:eastAsia="ar"/>
              </w:rPr>
              <w:t xml:space="preserve">السجلات الورقية المصنفة على أنها "سرية للغاية" </w:t>
            </w:r>
            <w:r w:rsidRPr="00FB6C79">
              <w:rPr>
                <w:rFonts w:ascii="Arial" w:hAnsi="Arial"/>
                <w:color w:val="373E49" w:themeColor="accent1"/>
                <w:sz w:val="26"/>
                <w:szCs w:val="26"/>
                <w:rtl/>
                <w:lang w:eastAsia="ar"/>
              </w:rPr>
              <w:t>و “سرية</w:t>
            </w:r>
            <w:r w:rsidR="00B47C17" w:rsidRPr="00FB6C79">
              <w:rPr>
                <w:rFonts w:ascii="Arial" w:hAnsi="Arial"/>
                <w:color w:val="373E49" w:themeColor="accent1"/>
                <w:sz w:val="26"/>
                <w:szCs w:val="26"/>
                <w:rtl/>
                <w:lang w:eastAsia="ar"/>
              </w:rPr>
              <w:t xml:space="preserve">" بشكل آمن باستخدام آلة </w:t>
            </w:r>
            <w:r w:rsidRPr="00FB6C79">
              <w:rPr>
                <w:rFonts w:ascii="Arial" w:hAnsi="Arial"/>
                <w:color w:val="373E49" w:themeColor="accent1"/>
                <w:sz w:val="26"/>
                <w:szCs w:val="26"/>
                <w:rtl/>
                <w:lang w:eastAsia="ar"/>
              </w:rPr>
              <w:t>تمزيق</w:t>
            </w:r>
            <w:r w:rsidR="00B47C17" w:rsidRPr="00FB6C79">
              <w:rPr>
                <w:rFonts w:ascii="Arial" w:hAnsi="Arial"/>
                <w:color w:val="373E49" w:themeColor="accent1"/>
                <w:sz w:val="26"/>
                <w:szCs w:val="26"/>
                <w:rtl/>
                <w:lang w:eastAsia="ar"/>
              </w:rPr>
              <w:t xml:space="preserve"> الورق وفقًا لمعيار المعهد الألماني للتوحيد القياسي (</w:t>
            </w:r>
            <w:r w:rsidR="00B47C17" w:rsidRPr="00FB6C79">
              <w:rPr>
                <w:rFonts w:ascii="Arial" w:hAnsi="Arial"/>
                <w:color w:val="373E49" w:themeColor="accent1"/>
                <w:sz w:val="26"/>
                <w:szCs w:val="26"/>
                <w:lang w:eastAsia="ar"/>
              </w:rPr>
              <w:t>DIN</w:t>
            </w:r>
            <w:r w:rsidR="00B47C17" w:rsidRPr="00FB6C79">
              <w:rPr>
                <w:rFonts w:ascii="Arial" w:hAnsi="Arial"/>
                <w:color w:val="373E49" w:themeColor="accent1"/>
                <w:sz w:val="26"/>
                <w:szCs w:val="26"/>
                <w:rtl/>
                <w:lang w:eastAsia="ar"/>
              </w:rPr>
              <w:t xml:space="preserve">) وتحديد البند </w:t>
            </w:r>
            <w:r w:rsidR="00B47C17" w:rsidRPr="00FB6C79">
              <w:rPr>
                <w:rFonts w:ascii="Arial" w:hAnsi="Arial"/>
                <w:color w:val="373E49" w:themeColor="accent1"/>
                <w:sz w:val="26"/>
                <w:szCs w:val="26"/>
                <w:lang w:eastAsia="ar"/>
              </w:rPr>
              <w:t>P-5</w:t>
            </w:r>
            <w:r w:rsidR="00B47C17" w:rsidRPr="00FB6C79">
              <w:rPr>
                <w:rFonts w:ascii="Arial" w:hAnsi="Arial"/>
                <w:color w:val="373E49" w:themeColor="accent1"/>
                <w:sz w:val="26"/>
                <w:szCs w:val="26"/>
                <w:rtl/>
                <w:lang w:eastAsia="ar"/>
              </w:rPr>
              <w:t xml:space="preserve"> أو </w:t>
            </w:r>
            <w:r w:rsidR="00B47C17" w:rsidRPr="00FB6C79">
              <w:rPr>
                <w:rFonts w:ascii="Arial" w:hAnsi="Arial"/>
                <w:color w:val="373E49" w:themeColor="accent1"/>
                <w:sz w:val="26"/>
                <w:szCs w:val="26"/>
                <w:lang w:eastAsia="ar"/>
              </w:rPr>
              <w:t>P-6</w:t>
            </w:r>
            <w:r w:rsidR="00B47C17" w:rsidRPr="00FB6C79">
              <w:rPr>
                <w:rFonts w:ascii="Arial" w:hAnsi="Arial"/>
                <w:color w:val="373E49" w:themeColor="accent1"/>
                <w:sz w:val="26"/>
                <w:szCs w:val="26"/>
                <w:rtl/>
                <w:lang w:eastAsia="ar"/>
              </w:rPr>
              <w:t xml:space="preserve"> أو بالحرق.</w:t>
            </w:r>
          </w:p>
        </w:tc>
      </w:tr>
      <w:tr w:rsidR="0087342D" w:rsidRPr="00FB6C79" w14:paraId="3EEE693D" w14:textId="77777777" w:rsidTr="0087342D">
        <w:tc>
          <w:tcPr>
            <w:tcW w:w="1705" w:type="dxa"/>
            <w:vAlign w:val="center"/>
          </w:tcPr>
          <w:p w14:paraId="06C27086" w14:textId="77777777" w:rsidR="00B36FEE" w:rsidRPr="00FB6C79" w:rsidRDefault="00B36FEE"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6C63778E" w14:textId="0C4D7BD3" w:rsidR="001C3A37" w:rsidRPr="00FB6C79" w:rsidRDefault="001C5959"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إزالة جميع العلامات التعريفية، مثل بطاقات الأصول، من أي أصل من أصول تقنية المعلومات التي سيتم التبرع بها أو بيعها أو إعادتها إلى مؤسسة تأجير.</w:t>
            </w:r>
          </w:p>
        </w:tc>
      </w:tr>
      <w:tr w:rsidR="0087342D" w:rsidRPr="00FB6C79" w14:paraId="3242997E" w14:textId="77777777" w:rsidTr="0087342D">
        <w:tc>
          <w:tcPr>
            <w:tcW w:w="1705" w:type="dxa"/>
            <w:vAlign w:val="center"/>
          </w:tcPr>
          <w:p w14:paraId="11F92041" w14:textId="77777777" w:rsidR="00B019FC" w:rsidRPr="00FB6C79" w:rsidRDefault="00B019FC"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1D571EBA" w14:textId="30BF97DE" w:rsidR="001C3A37" w:rsidRPr="00FB6C79" w:rsidRDefault="00B019FC"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إتلاف جميع أصول الوسائط المادية والأجهزة التي تحتوي على بيانات مصنفة بطريقة آمنة تضمن استحالة استرداد البيانات.</w:t>
            </w:r>
          </w:p>
        </w:tc>
      </w:tr>
      <w:tr w:rsidR="0087342D" w:rsidRPr="00FB6C79" w14:paraId="4D64521E" w14:textId="77777777" w:rsidTr="0087342D">
        <w:tc>
          <w:tcPr>
            <w:tcW w:w="1705" w:type="dxa"/>
            <w:vAlign w:val="center"/>
          </w:tcPr>
          <w:p w14:paraId="0BB13E4B" w14:textId="77777777" w:rsidR="00B47C17" w:rsidRPr="00FB6C79" w:rsidRDefault="00B47C17"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29AF83E9" w14:textId="69D9FEF8" w:rsidR="001C3A37" w:rsidRPr="00FB6C79" w:rsidRDefault="00B47C17"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 xml:space="preserve">يجوز لـ </w:t>
            </w:r>
            <w:r w:rsidRPr="00FB6C79">
              <w:rPr>
                <w:rFonts w:ascii="Arial" w:hAnsi="Arial"/>
                <w:color w:val="373E49" w:themeColor="accent1"/>
                <w:sz w:val="26"/>
                <w:szCs w:val="26"/>
                <w:highlight w:val="cyan"/>
                <w:rtl/>
                <w:lang w:eastAsia="ar"/>
              </w:rPr>
              <w:t>&lt;اسم الجهة&gt;</w:t>
            </w:r>
            <w:r w:rsidRPr="00FB6C79">
              <w:rPr>
                <w:rFonts w:ascii="Arial" w:hAnsi="Arial"/>
                <w:color w:val="373E49" w:themeColor="accent1"/>
                <w:sz w:val="26"/>
                <w:szCs w:val="26"/>
                <w:rtl/>
                <w:lang w:eastAsia="ar"/>
              </w:rPr>
              <w:t xml:space="preserve"> التعاقد مع مورد معتمد لإتلاف المعلومات لتنفيذ عملية الاتلاف الآمن.</w:t>
            </w:r>
          </w:p>
        </w:tc>
      </w:tr>
      <w:tr w:rsidR="0087342D" w:rsidRPr="00FB6C79" w14:paraId="06C17BBE" w14:textId="77777777" w:rsidTr="0087342D">
        <w:tc>
          <w:tcPr>
            <w:tcW w:w="1705" w:type="dxa"/>
            <w:vAlign w:val="center"/>
          </w:tcPr>
          <w:p w14:paraId="3F777EE4" w14:textId="77777777" w:rsidR="00CA53A9" w:rsidRPr="00FB6C79" w:rsidRDefault="00CA53A9"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664BD89A" w14:textId="629BCA31" w:rsidR="001C3A37" w:rsidRPr="00FB6C79" w:rsidRDefault="00CA53A9"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إصدار شهادات الإتلاف من قبل مورد خدمات الإتلاف للتأكيد على تنفيذ عملية الاتلاف الآمن.</w:t>
            </w:r>
          </w:p>
        </w:tc>
      </w:tr>
      <w:tr w:rsidR="0087342D" w:rsidRPr="00FB6C79" w14:paraId="50659516" w14:textId="77777777" w:rsidTr="0087342D">
        <w:tc>
          <w:tcPr>
            <w:tcW w:w="1705" w:type="dxa"/>
          </w:tcPr>
          <w:p w14:paraId="6E8C8DBB" w14:textId="77777777" w:rsidR="00CE7F26" w:rsidRPr="00FB6C79" w:rsidRDefault="00CE7F26"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21262BA8" w14:textId="2A40AD35" w:rsidR="001C3A37" w:rsidRPr="00FB6C79" w:rsidRDefault="00CE7F26" w:rsidP="00C303A3">
            <w:p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تحديث قائمة جرد الأصول بالمعلومات ذات العلاقة بشأن التخلص من الأصول.</w:t>
            </w:r>
          </w:p>
        </w:tc>
      </w:tr>
      <w:tr w:rsidR="0087342D" w:rsidRPr="00FB6C79" w14:paraId="4DD7BDE2" w14:textId="77777777" w:rsidTr="0087342D">
        <w:tc>
          <w:tcPr>
            <w:tcW w:w="1705" w:type="dxa"/>
          </w:tcPr>
          <w:p w14:paraId="512B3166" w14:textId="77777777" w:rsidR="00B019FC" w:rsidRPr="00FB6C79" w:rsidRDefault="00B019FC" w:rsidP="00523928">
            <w:pPr>
              <w:pStyle w:val="ListParagraph"/>
              <w:numPr>
                <w:ilvl w:val="0"/>
                <w:numId w:val="63"/>
              </w:numPr>
              <w:bidi/>
              <w:spacing w:before="120" w:after="120" w:line="276" w:lineRule="auto"/>
              <w:ind w:left="515"/>
              <w:rPr>
                <w:rFonts w:ascii="Arial" w:hAnsi="Arial"/>
                <w:color w:val="373E49" w:themeColor="accent1"/>
                <w:sz w:val="26"/>
                <w:szCs w:val="26"/>
              </w:rPr>
            </w:pPr>
          </w:p>
        </w:tc>
        <w:tc>
          <w:tcPr>
            <w:tcW w:w="7394" w:type="dxa"/>
          </w:tcPr>
          <w:p w14:paraId="7B240934" w14:textId="0C35D24A" w:rsidR="00B019FC" w:rsidRPr="00FB6C79" w:rsidRDefault="00EE0516" w:rsidP="00B019FC">
            <w:pPr>
              <w:bidi/>
              <w:spacing w:before="120" w:after="120" w:line="276" w:lineRule="auto"/>
              <w:jc w:val="both"/>
              <w:rPr>
                <w:rFonts w:ascii="Arial" w:eastAsia="Arial" w:hAnsi="Arial"/>
                <w:color w:val="373E49" w:themeColor="accent1"/>
                <w:sz w:val="26"/>
                <w:szCs w:val="26"/>
                <w:lang w:bidi="en-US"/>
              </w:rPr>
            </w:pPr>
            <w:r w:rsidRPr="00FB6C79">
              <w:rPr>
                <w:rFonts w:ascii="Arial" w:eastAsia="Arial" w:hAnsi="Arial"/>
                <w:color w:val="373E49" w:themeColor="accent1"/>
                <w:sz w:val="26"/>
                <w:szCs w:val="26"/>
                <w:rtl/>
                <w:lang w:eastAsia="ar"/>
              </w:rPr>
              <w:t>إنشاء سجل للإتلاف يتضمن جميع المعلومات اللازمة حول أنشطة الإتلاف مثل:</w:t>
            </w:r>
          </w:p>
          <w:p w14:paraId="69E50FE1" w14:textId="61A059ED" w:rsidR="00EE0516" w:rsidRPr="00FB6C79" w:rsidRDefault="00EE0516" w:rsidP="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تاريخ عملية الإتلاف.</w:t>
            </w:r>
          </w:p>
          <w:p w14:paraId="0F3D3DF9" w14:textId="4B06CC6E" w:rsidR="00EE0516" w:rsidRPr="00FB6C79" w:rsidRDefault="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الأصول المتلفة.</w:t>
            </w:r>
          </w:p>
          <w:p w14:paraId="5EDD7A1E" w14:textId="4D580F7F" w:rsidR="00EE0516" w:rsidRPr="00FB6C79" w:rsidRDefault="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نوع الأصول.</w:t>
            </w:r>
          </w:p>
          <w:p w14:paraId="46576B88" w14:textId="3FDA37CC" w:rsidR="00EE0516" w:rsidRPr="00FB6C79" w:rsidRDefault="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الكمية.</w:t>
            </w:r>
          </w:p>
          <w:p w14:paraId="2DBF8898" w14:textId="7ECAC080" w:rsidR="00EE0516" w:rsidRPr="00FB6C79" w:rsidRDefault="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الرمز أو رقم تعريف الأصل.</w:t>
            </w:r>
          </w:p>
          <w:p w14:paraId="4347E689" w14:textId="019102EF" w:rsidR="00EE0516" w:rsidRPr="00FB6C79" w:rsidRDefault="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التصنيف.</w:t>
            </w:r>
          </w:p>
          <w:p w14:paraId="3B7F2D3C" w14:textId="6EAA7162" w:rsidR="00EE0516" w:rsidRPr="00FB6C79" w:rsidRDefault="003A55CB" w:rsidP="00EE0516">
            <w:pPr>
              <w:pStyle w:val="ListParagraph"/>
              <w:numPr>
                <w:ilvl w:val="0"/>
                <w:numId w:val="66"/>
              </w:numPr>
              <w:bidi/>
              <w:spacing w:before="120" w:after="120" w:line="276" w:lineRule="auto"/>
              <w:jc w:val="both"/>
              <w:rPr>
                <w:rFonts w:ascii="Arial" w:hAnsi="Arial"/>
                <w:color w:val="373E49" w:themeColor="accent1"/>
                <w:sz w:val="26"/>
                <w:szCs w:val="26"/>
              </w:rPr>
            </w:pPr>
            <w:r>
              <w:rPr>
                <w:rFonts w:ascii="Arial" w:hAnsi="Arial" w:hint="cs"/>
                <w:color w:val="373E49" w:themeColor="accent1"/>
                <w:sz w:val="26"/>
                <w:szCs w:val="26"/>
                <w:rtl/>
                <w:lang w:eastAsia="ar"/>
              </w:rPr>
              <w:t>مشرف</w:t>
            </w:r>
            <w:r w:rsidR="00EE0516" w:rsidRPr="00FB6C79">
              <w:rPr>
                <w:rFonts w:ascii="Arial" w:hAnsi="Arial"/>
                <w:color w:val="373E49" w:themeColor="accent1"/>
                <w:sz w:val="26"/>
                <w:szCs w:val="26"/>
                <w:rtl/>
                <w:lang w:eastAsia="ar"/>
              </w:rPr>
              <w:t xml:space="preserve"> </w:t>
            </w:r>
            <w:r>
              <w:rPr>
                <w:rFonts w:ascii="Arial" w:hAnsi="Arial"/>
                <w:color w:val="373E49" w:themeColor="accent1"/>
                <w:sz w:val="26"/>
                <w:szCs w:val="26"/>
                <w:rtl/>
                <w:lang w:eastAsia="ar"/>
              </w:rPr>
              <w:t>عملية ال</w:t>
            </w:r>
            <w:r>
              <w:rPr>
                <w:rFonts w:ascii="Arial" w:hAnsi="Arial" w:hint="cs"/>
                <w:color w:val="373E49" w:themeColor="accent1"/>
                <w:sz w:val="26"/>
                <w:szCs w:val="26"/>
                <w:rtl/>
                <w:lang w:eastAsia="ar"/>
              </w:rPr>
              <w:t>ا</w:t>
            </w:r>
            <w:r w:rsidR="00EE0516" w:rsidRPr="00FB6C79">
              <w:rPr>
                <w:rFonts w:ascii="Arial" w:hAnsi="Arial"/>
                <w:color w:val="373E49" w:themeColor="accent1"/>
                <w:sz w:val="26"/>
                <w:szCs w:val="26"/>
                <w:rtl/>
                <w:lang w:eastAsia="ar"/>
              </w:rPr>
              <w:t>تلاف.</w:t>
            </w:r>
          </w:p>
          <w:p w14:paraId="6D894F06" w14:textId="35D14025" w:rsidR="00EE0516" w:rsidRPr="00FB6C79" w:rsidRDefault="00EE0516" w:rsidP="00EE0516">
            <w:pPr>
              <w:pStyle w:val="ListParagraph"/>
              <w:numPr>
                <w:ilvl w:val="0"/>
                <w:numId w:val="66"/>
              </w:numPr>
              <w:bidi/>
              <w:spacing w:before="120" w:after="120" w:line="276" w:lineRule="auto"/>
              <w:jc w:val="both"/>
              <w:rPr>
                <w:rFonts w:ascii="Arial" w:hAnsi="Arial"/>
                <w:color w:val="373E49" w:themeColor="accent1"/>
                <w:sz w:val="26"/>
                <w:szCs w:val="26"/>
              </w:rPr>
            </w:pPr>
            <w:r w:rsidRPr="00FB6C79">
              <w:rPr>
                <w:rFonts w:ascii="Arial" w:hAnsi="Arial"/>
                <w:color w:val="373E49" w:themeColor="accent1"/>
                <w:sz w:val="26"/>
                <w:szCs w:val="26"/>
                <w:rtl/>
                <w:lang w:eastAsia="ar"/>
              </w:rPr>
              <w:t>طريقة الإتلاف.</w:t>
            </w:r>
            <w:bookmarkStart w:id="10" w:name="_GoBack"/>
            <w:bookmarkEnd w:id="10"/>
          </w:p>
          <w:p w14:paraId="0112EB41" w14:textId="03ACEB39" w:rsidR="001C3A37" w:rsidRPr="00FB6C79" w:rsidRDefault="00EE0516" w:rsidP="003A55CB">
            <w:pPr>
              <w:pStyle w:val="ListParagraph"/>
              <w:numPr>
                <w:ilvl w:val="0"/>
                <w:numId w:val="66"/>
              </w:numPr>
              <w:bidi/>
              <w:spacing w:before="120" w:after="120" w:line="276" w:lineRule="auto"/>
              <w:ind w:left="534" w:hanging="174"/>
              <w:jc w:val="both"/>
              <w:rPr>
                <w:rFonts w:ascii="Arial" w:hAnsi="Arial"/>
              </w:rPr>
            </w:pPr>
            <w:r w:rsidRPr="00FB6C79">
              <w:rPr>
                <w:rFonts w:ascii="Arial" w:hAnsi="Arial"/>
                <w:color w:val="373E49" w:themeColor="accent1"/>
                <w:sz w:val="26"/>
                <w:szCs w:val="26"/>
                <w:rtl/>
                <w:lang w:eastAsia="ar"/>
              </w:rPr>
              <w:t>شهادة إتلاف إذا قام بها المورد.</w:t>
            </w:r>
          </w:p>
        </w:tc>
      </w:tr>
    </w:tbl>
    <w:p w14:paraId="525CD84E" w14:textId="77777777" w:rsidR="00757A19" w:rsidRPr="00FB6C79" w:rsidRDefault="00855A5B" w:rsidP="00757A19">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ا المعيار." w:history="1">
        <w:bookmarkStart w:id="11" w:name="_Toc117535177"/>
        <w:bookmarkStart w:id="12" w:name="_Toc16080763"/>
        <w:bookmarkStart w:id="13" w:name="_Toc101436610"/>
        <w:r w:rsidR="00757A19" w:rsidRPr="00FB6C79">
          <w:rPr>
            <w:rStyle w:val="Hyperlink"/>
            <w:rFonts w:ascii="Arial" w:hAnsi="Arial" w:cs="Arial"/>
            <w:color w:val="2B3B82" w:themeColor="text1"/>
            <w:u w:val="none"/>
            <w:rtl/>
          </w:rPr>
          <w:t>الأدوار والمسؤوليات</w:t>
        </w:r>
        <w:bookmarkEnd w:id="11"/>
        <w:bookmarkEnd w:id="12"/>
        <w:bookmarkEnd w:id="13"/>
      </w:hyperlink>
    </w:p>
    <w:p w14:paraId="4EE318CD" w14:textId="1BC89BC3" w:rsidR="00757A19" w:rsidRPr="00FB6C79" w:rsidRDefault="00757A19" w:rsidP="003F6EA9">
      <w:pPr>
        <w:pStyle w:val="ListParagraph"/>
        <w:numPr>
          <w:ilvl w:val="0"/>
          <w:numId w:val="47"/>
        </w:numPr>
        <w:bidi/>
        <w:spacing w:before="120" w:after="120" w:line="276" w:lineRule="auto"/>
        <w:ind w:left="387" w:hanging="357"/>
        <w:contextualSpacing w:val="0"/>
        <w:jc w:val="both"/>
        <w:rPr>
          <w:rFonts w:ascii="Arial" w:hAnsi="Arial" w:cs="Arial"/>
          <w:color w:val="373E49" w:themeColor="accent1"/>
          <w:sz w:val="26"/>
          <w:szCs w:val="26"/>
        </w:rPr>
      </w:pPr>
      <w:bookmarkStart w:id="14" w:name="_الالتزام_بالسياسة"/>
      <w:bookmarkEnd w:id="14"/>
      <w:r w:rsidRPr="00FB6C79">
        <w:rPr>
          <w:rFonts w:ascii="Arial" w:hAnsi="Arial" w:cs="Arial"/>
          <w:b/>
          <w:bCs/>
          <w:color w:val="373E49" w:themeColor="accent1"/>
          <w:sz w:val="26"/>
          <w:szCs w:val="26"/>
          <w:rtl/>
        </w:rPr>
        <w:t>مالك المعيار:</w:t>
      </w:r>
      <w:r w:rsidRPr="00FB6C79">
        <w:rPr>
          <w:rFonts w:ascii="Arial" w:hAnsi="Arial" w:cs="Arial"/>
          <w:color w:val="373E49" w:themeColor="accent1"/>
          <w:sz w:val="26"/>
          <w:szCs w:val="26"/>
          <w:rtl/>
        </w:rPr>
        <w:t xml:space="preserve"> </w:t>
      </w:r>
      <w:r w:rsidRPr="00FB6C79">
        <w:rPr>
          <w:rFonts w:ascii="Arial" w:hAnsi="Arial" w:cs="Arial"/>
          <w:color w:val="373E49" w:themeColor="accent1"/>
          <w:sz w:val="26"/>
          <w:szCs w:val="26"/>
          <w:highlight w:val="cyan"/>
          <w:rtl/>
        </w:rPr>
        <w:t>&lt;رئيس الإدارة المعنية بالأمن السيبراني&gt;</w:t>
      </w:r>
      <w:r w:rsidRPr="00FB6C79">
        <w:rPr>
          <w:rFonts w:ascii="Arial" w:hAnsi="Arial" w:cs="Arial"/>
          <w:color w:val="373E49" w:themeColor="accent1"/>
          <w:sz w:val="26"/>
          <w:szCs w:val="26"/>
          <w:rtl/>
        </w:rPr>
        <w:t>.</w:t>
      </w:r>
    </w:p>
    <w:p w14:paraId="793B62F6" w14:textId="77777777" w:rsidR="00757A19" w:rsidRPr="00FB6C79" w:rsidRDefault="00757A19" w:rsidP="00757A19">
      <w:pPr>
        <w:pStyle w:val="ListParagraph"/>
        <w:numPr>
          <w:ilvl w:val="0"/>
          <w:numId w:val="47"/>
        </w:numPr>
        <w:bidi/>
        <w:spacing w:before="120" w:after="120" w:line="276" w:lineRule="auto"/>
        <w:ind w:left="387" w:hanging="357"/>
        <w:contextualSpacing w:val="0"/>
        <w:rPr>
          <w:rFonts w:ascii="Arial" w:hAnsi="Arial" w:cs="Arial"/>
          <w:color w:val="373E49" w:themeColor="accent1"/>
          <w:sz w:val="26"/>
          <w:szCs w:val="26"/>
        </w:rPr>
      </w:pPr>
      <w:r w:rsidRPr="00FB6C79">
        <w:rPr>
          <w:rFonts w:ascii="Arial" w:hAnsi="Arial" w:cs="Arial"/>
          <w:b/>
          <w:bCs/>
          <w:color w:val="373E49" w:themeColor="accent1"/>
          <w:sz w:val="26"/>
          <w:szCs w:val="26"/>
          <w:rtl/>
        </w:rPr>
        <w:t>مراجعة المعيار</w:t>
      </w:r>
      <w:r w:rsidRPr="00FB6C79">
        <w:rPr>
          <w:rFonts w:ascii="Arial" w:hAnsi="Arial" w:cs="Arial"/>
          <w:b/>
          <w:bCs/>
          <w:color w:val="373E49" w:themeColor="accent1"/>
          <w:sz w:val="26"/>
          <w:szCs w:val="26"/>
        </w:rPr>
        <w:t xml:space="preserve"> </w:t>
      </w:r>
      <w:r w:rsidRPr="00FB6C79">
        <w:rPr>
          <w:rFonts w:ascii="Arial" w:hAnsi="Arial" w:cs="Arial"/>
          <w:b/>
          <w:bCs/>
          <w:color w:val="373E49" w:themeColor="accent1"/>
          <w:sz w:val="26"/>
          <w:szCs w:val="26"/>
          <w:rtl/>
        </w:rPr>
        <w:t>وتحديثه:</w:t>
      </w:r>
      <w:r w:rsidRPr="00FB6C79">
        <w:rPr>
          <w:rFonts w:ascii="Arial" w:hAnsi="Arial" w:cs="Arial"/>
          <w:color w:val="373E49" w:themeColor="accent1"/>
          <w:sz w:val="26"/>
          <w:szCs w:val="26"/>
          <w:rtl/>
        </w:rPr>
        <w:t xml:space="preserve"> </w:t>
      </w:r>
      <w:r w:rsidRPr="00FB6C79">
        <w:rPr>
          <w:rFonts w:ascii="Arial" w:hAnsi="Arial" w:cs="Arial"/>
          <w:color w:val="373E49" w:themeColor="accent1"/>
          <w:sz w:val="26"/>
          <w:szCs w:val="26"/>
          <w:highlight w:val="cyan"/>
          <w:rtl/>
        </w:rPr>
        <w:t>&lt;الإدارة المعنية بالأمن السيبراني&gt;</w:t>
      </w:r>
      <w:r w:rsidRPr="00FB6C79">
        <w:rPr>
          <w:rFonts w:ascii="Arial" w:hAnsi="Arial" w:cs="Arial"/>
          <w:color w:val="373E49" w:themeColor="accent1"/>
          <w:sz w:val="26"/>
          <w:szCs w:val="26"/>
          <w:rtl/>
        </w:rPr>
        <w:t>.</w:t>
      </w:r>
    </w:p>
    <w:p w14:paraId="7650662F" w14:textId="77777777" w:rsidR="00757A19" w:rsidRPr="00FB6C79" w:rsidRDefault="00757A19" w:rsidP="00757A19">
      <w:pPr>
        <w:pStyle w:val="ListParagraph"/>
        <w:numPr>
          <w:ilvl w:val="0"/>
          <w:numId w:val="47"/>
        </w:numPr>
        <w:tabs>
          <w:tab w:val="right" w:pos="1287"/>
        </w:tabs>
        <w:bidi/>
        <w:spacing w:before="120" w:after="120" w:line="276" w:lineRule="auto"/>
        <w:ind w:left="387" w:hanging="357"/>
        <w:contextualSpacing w:val="0"/>
        <w:rPr>
          <w:rFonts w:ascii="Arial" w:hAnsi="Arial" w:cs="Arial"/>
          <w:color w:val="373E49" w:themeColor="accent1"/>
          <w:sz w:val="26"/>
          <w:szCs w:val="26"/>
        </w:rPr>
      </w:pPr>
      <w:r w:rsidRPr="00FB6C79">
        <w:rPr>
          <w:rFonts w:ascii="Arial" w:hAnsi="Arial" w:cs="Arial"/>
          <w:b/>
          <w:bCs/>
          <w:color w:val="373E49" w:themeColor="accent1"/>
          <w:sz w:val="26"/>
          <w:szCs w:val="26"/>
          <w:rtl/>
        </w:rPr>
        <w:t>تنفيذ المعيار وتطبيقه:</w:t>
      </w:r>
      <w:r w:rsidRPr="00FB6C79">
        <w:rPr>
          <w:rFonts w:ascii="Arial" w:hAnsi="Arial" w:cs="Arial"/>
          <w:color w:val="373E49" w:themeColor="accent1"/>
          <w:sz w:val="26"/>
          <w:szCs w:val="26"/>
          <w:rtl/>
        </w:rPr>
        <w:t xml:space="preserve"> </w:t>
      </w:r>
      <w:r w:rsidRPr="00FB6C79">
        <w:rPr>
          <w:rFonts w:ascii="Arial" w:hAnsi="Arial" w:cs="Arial"/>
          <w:color w:val="373E49" w:themeColor="accent1"/>
          <w:sz w:val="26"/>
          <w:szCs w:val="26"/>
          <w:highlight w:val="cyan"/>
          <w:rtl/>
        </w:rPr>
        <w:t>&lt;الإدارة المعنية بتقنية المعلومات&gt;</w:t>
      </w:r>
      <w:r w:rsidRPr="00FB6C79">
        <w:rPr>
          <w:rFonts w:ascii="Arial" w:hAnsi="Arial" w:cs="Arial"/>
          <w:color w:val="373E49" w:themeColor="accent1"/>
          <w:sz w:val="26"/>
          <w:szCs w:val="26"/>
          <w:rtl/>
        </w:rPr>
        <w:t>.</w:t>
      </w:r>
    </w:p>
    <w:p w14:paraId="056D0BCB" w14:textId="2D3197F9" w:rsidR="00757A19" w:rsidRPr="00FB6C79" w:rsidRDefault="00757A19" w:rsidP="002D1F85">
      <w:pPr>
        <w:pStyle w:val="ListParagraph"/>
        <w:numPr>
          <w:ilvl w:val="0"/>
          <w:numId w:val="47"/>
        </w:numPr>
        <w:tabs>
          <w:tab w:val="right" w:pos="1287"/>
        </w:tabs>
        <w:bidi/>
        <w:spacing w:before="120" w:after="120" w:line="276" w:lineRule="auto"/>
        <w:ind w:left="387"/>
        <w:contextualSpacing w:val="0"/>
        <w:jc w:val="both"/>
        <w:rPr>
          <w:rFonts w:ascii="Arial" w:hAnsi="Arial" w:cs="Arial"/>
          <w:color w:val="373E49" w:themeColor="accent1"/>
          <w:sz w:val="26"/>
          <w:szCs w:val="26"/>
          <w:rtl/>
        </w:rPr>
      </w:pPr>
      <w:r w:rsidRPr="00FB6C79">
        <w:rPr>
          <w:rFonts w:ascii="Arial" w:hAnsi="Arial" w:cs="Arial"/>
          <w:b/>
          <w:bCs/>
          <w:color w:val="373E49" w:themeColor="accent1"/>
          <w:sz w:val="26"/>
          <w:szCs w:val="26"/>
          <w:rtl/>
        </w:rPr>
        <w:t>قياس الالتزام بالمعيار:</w:t>
      </w:r>
      <w:r w:rsidRPr="00FB6C79">
        <w:rPr>
          <w:rFonts w:ascii="Arial" w:hAnsi="Arial" w:cs="Arial"/>
          <w:color w:val="373E49" w:themeColor="accent1"/>
          <w:sz w:val="26"/>
          <w:szCs w:val="26"/>
          <w:rtl/>
        </w:rPr>
        <w:t xml:space="preserve"> </w:t>
      </w:r>
      <w:r w:rsidRPr="00FB6C79">
        <w:rPr>
          <w:rFonts w:ascii="Arial" w:hAnsi="Arial" w:cs="Arial"/>
          <w:color w:val="373E49" w:themeColor="accent1"/>
          <w:sz w:val="26"/>
          <w:szCs w:val="26"/>
          <w:highlight w:val="cyan"/>
          <w:rtl/>
        </w:rPr>
        <w:t>&lt;الإدارة المعنية بالأمن السيبراني&gt;</w:t>
      </w:r>
      <w:r w:rsidRPr="00FB6C79">
        <w:rPr>
          <w:rFonts w:ascii="Arial" w:hAnsi="Arial" w:cs="Arial"/>
          <w:color w:val="373E49" w:themeColor="accent1"/>
          <w:sz w:val="26"/>
          <w:szCs w:val="26"/>
          <w:rtl/>
        </w:rPr>
        <w:t>.</w:t>
      </w:r>
    </w:p>
    <w:p w14:paraId="436A21D2" w14:textId="77777777" w:rsidR="00757A19" w:rsidRPr="00FB6C79" w:rsidRDefault="00757A19" w:rsidP="00757A19">
      <w:pPr>
        <w:pStyle w:val="Heading1"/>
        <w:bidi/>
        <w:spacing w:before="480"/>
        <w:rPr>
          <w:rStyle w:val="Hyperlink"/>
          <w:rFonts w:ascii="Arial" w:hAnsi="Arial" w:cs="Arial"/>
          <w:color w:val="2B3B82" w:themeColor="text1"/>
          <w:u w:val="none"/>
        </w:rPr>
      </w:pPr>
      <w:bookmarkStart w:id="15" w:name="_Toc99357286"/>
      <w:bookmarkStart w:id="16" w:name="_Toc101436611"/>
      <w:bookmarkStart w:id="17" w:name="_Toc117535178"/>
      <w:r w:rsidRPr="00FB6C79">
        <w:rPr>
          <w:rStyle w:val="Hyperlink"/>
          <w:rFonts w:ascii="Arial" w:hAnsi="Arial" w:cs="Arial"/>
          <w:color w:val="2B3B82" w:themeColor="text1"/>
          <w:u w:val="none"/>
          <w:rtl/>
        </w:rPr>
        <w:t>التحديث والمراجعة</w:t>
      </w:r>
      <w:bookmarkEnd w:id="15"/>
      <w:bookmarkEnd w:id="16"/>
      <w:bookmarkEnd w:id="17"/>
      <w:r w:rsidRPr="00FB6C79">
        <w:rPr>
          <w:rStyle w:val="Hyperlink"/>
          <w:rFonts w:ascii="Arial" w:hAnsi="Arial" w:cs="Arial"/>
          <w:color w:val="2B3B82" w:themeColor="text1"/>
          <w:u w:val="none"/>
          <w:rtl/>
        </w:rPr>
        <w:t xml:space="preserve"> </w:t>
      </w:r>
    </w:p>
    <w:p w14:paraId="59A03C2C" w14:textId="77777777" w:rsidR="00757A19" w:rsidRPr="00FB6C79" w:rsidRDefault="00757A19" w:rsidP="00757A19">
      <w:pPr>
        <w:tabs>
          <w:tab w:val="right" w:pos="387"/>
        </w:tabs>
        <w:bidi/>
        <w:spacing w:before="120" w:after="120" w:line="276" w:lineRule="auto"/>
        <w:rPr>
          <w:rFonts w:ascii="Arial" w:hAnsi="Arial" w:cs="Arial"/>
          <w:color w:val="373E49" w:themeColor="accent1"/>
          <w:sz w:val="26"/>
          <w:szCs w:val="26"/>
        </w:rPr>
      </w:pPr>
      <w:bookmarkStart w:id="18" w:name="_Hlk111120387"/>
      <w:r w:rsidRPr="00FB6C79">
        <w:rPr>
          <w:rFonts w:ascii="Arial" w:hAnsi="Arial" w:cs="Arial"/>
          <w:color w:val="373E49" w:themeColor="accent1"/>
          <w:sz w:val="26"/>
          <w:szCs w:val="26"/>
          <w:rtl/>
        </w:rPr>
        <w:tab/>
      </w:r>
      <w:r w:rsidRPr="00FB6C79">
        <w:rPr>
          <w:rFonts w:ascii="Arial" w:hAnsi="Arial" w:cs="Arial"/>
          <w:color w:val="373E49" w:themeColor="accent1"/>
          <w:sz w:val="26"/>
          <w:szCs w:val="26"/>
          <w:rtl/>
        </w:rPr>
        <w:tab/>
        <w:t xml:space="preserve">يجب على </w:t>
      </w:r>
      <w:r w:rsidRPr="00FB6C79">
        <w:rPr>
          <w:rFonts w:ascii="Arial" w:hAnsi="Arial" w:cs="Arial"/>
          <w:color w:val="373E49" w:themeColor="accent1"/>
          <w:sz w:val="26"/>
          <w:szCs w:val="26"/>
          <w:highlight w:val="cyan"/>
          <w:rtl/>
        </w:rPr>
        <w:t>&lt;الإدارة المعنية بالأمن السيبراني&gt;</w:t>
      </w:r>
      <w:r w:rsidRPr="00FB6C79">
        <w:rPr>
          <w:rFonts w:ascii="Arial" w:hAnsi="Arial" w:cs="Arial"/>
          <w:color w:val="373E49" w:themeColor="accent1"/>
          <w:sz w:val="26"/>
          <w:szCs w:val="26"/>
          <w:rtl/>
        </w:rPr>
        <w:t xml:space="preserve"> مراجعة المعيار </w:t>
      </w:r>
      <w:r w:rsidRPr="00FB6C79">
        <w:rPr>
          <w:rFonts w:ascii="Arial" w:hAnsi="Arial" w:cs="Arial"/>
          <w:color w:val="373E49" w:themeColor="accent1"/>
          <w:sz w:val="26"/>
          <w:szCs w:val="26"/>
          <w:highlight w:val="cyan"/>
          <w:rtl/>
        </w:rPr>
        <w:t>سنويًا</w:t>
      </w:r>
      <w:r w:rsidRPr="00FB6C79">
        <w:rPr>
          <w:rFonts w:ascii="Arial" w:hAnsi="Arial" w:cs="Arial"/>
          <w:color w:val="373E49" w:themeColor="accent1"/>
          <w:sz w:val="26"/>
          <w:szCs w:val="26"/>
          <w:rtl/>
        </w:rPr>
        <w:t xml:space="preserve"> على الأقل أو في حال حدوث تغييرات تقنية جوهرية في البنية التحتية أو في حال حدوث تغييرات في السياسات أو الإجراءات التنظيمية في </w:t>
      </w:r>
      <w:r w:rsidRPr="00FB6C79">
        <w:rPr>
          <w:rFonts w:ascii="Arial" w:hAnsi="Arial" w:cs="Arial"/>
          <w:color w:val="373E49" w:themeColor="accent1"/>
          <w:sz w:val="26"/>
          <w:szCs w:val="26"/>
          <w:highlight w:val="cyan"/>
          <w:rtl/>
        </w:rPr>
        <w:t>&lt;اسم الجهة&gt;</w:t>
      </w:r>
      <w:r w:rsidRPr="00FB6C79">
        <w:rPr>
          <w:rFonts w:ascii="Arial" w:hAnsi="Arial" w:cs="Arial"/>
          <w:color w:val="373E49" w:themeColor="accent1"/>
          <w:sz w:val="26"/>
          <w:szCs w:val="26"/>
          <w:rtl/>
        </w:rPr>
        <w:t xml:space="preserve"> أو المتطلبات التشريعية والتنظيمية ذات العلاقة.</w:t>
      </w:r>
    </w:p>
    <w:bookmarkEnd w:id="18"/>
    <w:p w14:paraId="73313760" w14:textId="77777777" w:rsidR="00757A19" w:rsidRPr="00FB6C79" w:rsidRDefault="00757A19" w:rsidP="00757A19">
      <w:pPr>
        <w:pStyle w:val="Heading1"/>
        <w:bidi/>
        <w:spacing w:before="480"/>
        <w:rPr>
          <w:rStyle w:val="Hyperlink"/>
          <w:rFonts w:ascii="Arial" w:hAnsi="Arial" w:cs="Arial"/>
          <w:color w:val="2B3B82" w:themeColor="text1"/>
          <w:u w:val="none"/>
        </w:rPr>
      </w:pPr>
      <w:r w:rsidRPr="00FB6C79">
        <w:rPr>
          <w:rStyle w:val="Hyperlink"/>
          <w:rFonts w:ascii="Arial" w:hAnsi="Arial" w:cs="Arial"/>
          <w:color w:val="2B3B82" w:themeColor="text1"/>
          <w:u w:val="none"/>
        </w:rPr>
        <w:lastRenderedPageBreak/>
        <w:fldChar w:fldCharType="begin"/>
      </w:r>
      <w:r w:rsidRPr="00FB6C79">
        <w:rPr>
          <w:rStyle w:val="Hyperlink"/>
          <w:rFonts w:ascii="Arial" w:hAnsi="Arial" w:cs="Arial"/>
          <w:color w:val="2B3B82" w:themeColor="text1"/>
          <w:u w:val="none"/>
        </w:rPr>
        <w:instrText xml:space="preserve"> HYPERLINK \l "_</w:instrText>
      </w:r>
      <w:r w:rsidRPr="00FB6C79">
        <w:rPr>
          <w:rStyle w:val="Hyperlink"/>
          <w:rFonts w:ascii="Arial" w:hAnsi="Arial" w:cs="Arial"/>
          <w:color w:val="2B3B82" w:themeColor="text1"/>
          <w:u w:val="none"/>
          <w:rtl/>
        </w:rPr>
        <w:instrText>الالتزام_بالسياسة</w:instrText>
      </w:r>
      <w:r w:rsidRPr="00FB6C79">
        <w:rPr>
          <w:rStyle w:val="Hyperlink"/>
          <w:rFonts w:ascii="Arial" w:hAnsi="Arial" w:cs="Arial"/>
          <w:color w:val="2B3B82" w:themeColor="text1"/>
          <w:u w:val="none"/>
        </w:rPr>
        <w:instrText>" \o "</w:instrText>
      </w:r>
      <w:r w:rsidRPr="00FB6C79">
        <w:rPr>
          <w:rStyle w:val="Hyperlink"/>
          <w:rFonts w:ascii="Arial" w:hAnsi="Arial" w:cs="Arial"/>
          <w:color w:val="2B3B82" w:themeColor="text1"/>
          <w:u w:val="none"/>
          <w:rtl/>
        </w:rPr>
        <w:instrText>يهدف هذا القسم إلى تحديد متطلبات الالتزام بالمعيار والنتائج المترتبة على مخالفتها أو انتهاكها</w:instrText>
      </w:r>
      <w:r w:rsidRPr="00FB6C79">
        <w:rPr>
          <w:rStyle w:val="Hyperlink"/>
          <w:rFonts w:ascii="Arial" w:hAnsi="Arial" w:cs="Arial"/>
          <w:color w:val="2B3B82" w:themeColor="text1"/>
          <w:u w:val="none"/>
        </w:rPr>
        <w:instrText xml:space="preserve">." </w:instrText>
      </w:r>
      <w:r w:rsidRPr="00FB6C79">
        <w:rPr>
          <w:rStyle w:val="Hyperlink"/>
          <w:rFonts w:ascii="Arial" w:hAnsi="Arial" w:cs="Arial"/>
          <w:color w:val="2B3B82" w:themeColor="text1"/>
          <w:u w:val="none"/>
        </w:rPr>
        <w:fldChar w:fldCharType="separate"/>
      </w:r>
      <w:bookmarkStart w:id="19" w:name="_Toc117535179"/>
      <w:bookmarkStart w:id="20" w:name="_Toc101436612"/>
      <w:bookmarkStart w:id="21" w:name="_Toc16080764"/>
      <w:r w:rsidRPr="00FB6C79">
        <w:rPr>
          <w:rStyle w:val="Hyperlink"/>
          <w:rFonts w:ascii="Arial" w:hAnsi="Arial" w:cs="Arial"/>
          <w:color w:val="2B3B82" w:themeColor="text1"/>
          <w:u w:val="none"/>
          <w:rtl/>
        </w:rPr>
        <w:t>الالتزام بالمعيار</w:t>
      </w:r>
      <w:bookmarkEnd w:id="19"/>
      <w:bookmarkEnd w:id="20"/>
      <w:bookmarkEnd w:id="21"/>
      <w:r w:rsidRPr="00FB6C79">
        <w:rPr>
          <w:rStyle w:val="Hyperlink"/>
          <w:rFonts w:ascii="Arial" w:hAnsi="Arial" w:cs="Arial"/>
          <w:color w:val="2B3B82" w:themeColor="text1"/>
          <w:u w:val="none"/>
        </w:rPr>
        <w:fldChar w:fldCharType="end"/>
      </w:r>
    </w:p>
    <w:p w14:paraId="42266472" w14:textId="77777777" w:rsidR="00757A19" w:rsidRPr="00FB6C79" w:rsidRDefault="00757A19" w:rsidP="00C303A3">
      <w:pPr>
        <w:pStyle w:val="ListParagraph"/>
        <w:numPr>
          <w:ilvl w:val="0"/>
          <w:numId w:val="68"/>
        </w:numPr>
        <w:bidi/>
        <w:spacing w:before="120" w:after="120" w:line="276" w:lineRule="auto"/>
        <w:ind w:left="387" w:hanging="357"/>
        <w:contextualSpacing w:val="0"/>
        <w:rPr>
          <w:rFonts w:ascii="Arial" w:hAnsi="Arial" w:cs="Arial"/>
          <w:color w:val="373E49" w:themeColor="accent1"/>
          <w:sz w:val="26"/>
          <w:szCs w:val="26"/>
          <w:lang w:eastAsia="ar"/>
        </w:rPr>
      </w:pPr>
      <w:r w:rsidRPr="00FB6C79">
        <w:rPr>
          <w:rFonts w:ascii="Arial" w:hAnsi="Arial" w:cs="Arial"/>
          <w:color w:val="373E49" w:themeColor="accent1"/>
          <w:sz w:val="26"/>
          <w:szCs w:val="26"/>
          <w:rtl/>
          <w:lang w:eastAsia="ar"/>
        </w:rPr>
        <w:t xml:space="preserve">يجب على </w:t>
      </w:r>
      <w:r w:rsidRPr="00FB6C79">
        <w:rPr>
          <w:rFonts w:ascii="Arial" w:hAnsi="Arial" w:cs="Arial"/>
          <w:color w:val="373E49" w:themeColor="accent1"/>
          <w:sz w:val="26"/>
          <w:szCs w:val="26"/>
          <w:highlight w:val="cyan"/>
          <w:rtl/>
          <w:lang w:eastAsia="ar"/>
        </w:rPr>
        <w:t>&lt;رئيس الإدارة المعنية بالأمن السيبراني&gt;</w:t>
      </w:r>
      <w:r w:rsidRPr="00FB6C79">
        <w:rPr>
          <w:rFonts w:ascii="Arial" w:hAnsi="Arial" w:cs="Arial"/>
          <w:color w:val="373E49" w:themeColor="accent1"/>
          <w:sz w:val="26"/>
          <w:szCs w:val="26"/>
          <w:rtl/>
          <w:lang w:eastAsia="ar"/>
        </w:rPr>
        <w:t xml:space="preserve"> التأكد من التزام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بهذا المعيار دوريًا.</w:t>
      </w:r>
    </w:p>
    <w:p w14:paraId="55E84BF2" w14:textId="77777777" w:rsidR="00757A19" w:rsidRPr="00FB6C79" w:rsidRDefault="00757A19" w:rsidP="00C303A3">
      <w:pPr>
        <w:pStyle w:val="ListParagraph"/>
        <w:numPr>
          <w:ilvl w:val="0"/>
          <w:numId w:val="68"/>
        </w:numPr>
        <w:bidi/>
        <w:spacing w:before="120" w:after="120" w:line="276" w:lineRule="auto"/>
        <w:ind w:left="387" w:hanging="357"/>
        <w:contextualSpacing w:val="0"/>
        <w:rPr>
          <w:rFonts w:ascii="Arial" w:hAnsi="Arial" w:cs="Arial"/>
          <w:color w:val="373E49" w:themeColor="accent1"/>
          <w:sz w:val="26"/>
          <w:szCs w:val="26"/>
          <w:lang w:eastAsia="ar"/>
        </w:rPr>
      </w:pPr>
      <w:r w:rsidRPr="00FB6C79">
        <w:rPr>
          <w:rFonts w:ascii="Arial" w:hAnsi="Arial" w:cs="Arial"/>
          <w:color w:val="373E49" w:themeColor="accent1"/>
          <w:sz w:val="26"/>
          <w:szCs w:val="26"/>
          <w:rtl/>
          <w:lang w:eastAsia="ar"/>
        </w:rPr>
        <w:t xml:space="preserve">يجب على جميع العاملين في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 xml:space="preserve"> الالتزام بهذا المعيار.</w:t>
      </w:r>
    </w:p>
    <w:p w14:paraId="39D9D1D0" w14:textId="011EC037" w:rsidR="00321C0B" w:rsidRPr="00FB6C79" w:rsidRDefault="00757A19" w:rsidP="00C303A3">
      <w:pPr>
        <w:pStyle w:val="ListParagraph"/>
        <w:numPr>
          <w:ilvl w:val="0"/>
          <w:numId w:val="68"/>
        </w:numPr>
        <w:bidi/>
        <w:spacing w:before="120" w:after="120" w:line="276" w:lineRule="auto"/>
        <w:ind w:left="387" w:hanging="357"/>
        <w:contextualSpacing w:val="0"/>
        <w:rPr>
          <w:rFonts w:ascii="Arial" w:hAnsi="Arial" w:cs="Arial"/>
        </w:rPr>
      </w:pPr>
      <w:r w:rsidRPr="00FB6C79">
        <w:rPr>
          <w:rFonts w:ascii="Arial" w:hAnsi="Arial" w:cs="Arial"/>
          <w:color w:val="373E49" w:themeColor="accent1"/>
          <w:sz w:val="26"/>
          <w:szCs w:val="26"/>
          <w:rtl/>
          <w:lang w:eastAsia="ar"/>
        </w:rPr>
        <w:t xml:space="preserve">قد يعرض أي انتهاك لهذا المعيار صاحب المخالفة إلى إجراء تأديبي حسب الإجراءات المتبعة في </w:t>
      </w:r>
      <w:r w:rsidRPr="00FB6C79">
        <w:rPr>
          <w:rFonts w:ascii="Arial" w:hAnsi="Arial" w:cs="Arial"/>
          <w:color w:val="373E49" w:themeColor="accent1"/>
          <w:sz w:val="26"/>
          <w:szCs w:val="26"/>
          <w:highlight w:val="cyan"/>
          <w:rtl/>
          <w:lang w:eastAsia="ar"/>
        </w:rPr>
        <w:t>&lt;اسم الجهة&gt;</w:t>
      </w:r>
      <w:r w:rsidRPr="00FB6C79">
        <w:rPr>
          <w:rFonts w:ascii="Arial" w:hAnsi="Arial" w:cs="Arial"/>
          <w:color w:val="373E49" w:themeColor="accent1"/>
          <w:sz w:val="26"/>
          <w:szCs w:val="26"/>
          <w:rtl/>
          <w:lang w:eastAsia="ar"/>
        </w:rPr>
        <w:t>.</w:t>
      </w:r>
    </w:p>
    <w:sectPr w:rsidR="00321C0B" w:rsidRPr="00FB6C79"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6D417" w16cid:durableId="28B4019F"/>
  <w16cid:commentId w16cid:paraId="5625A2F9" w16cid:durableId="28B402FA"/>
  <w16cid:commentId w16cid:paraId="73136F71" w16cid:durableId="28B404CE"/>
  <w16cid:commentId w16cid:paraId="3139B27F" w16cid:durableId="28B404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AD86" w14:textId="77777777" w:rsidR="00855A5B" w:rsidRDefault="00855A5B" w:rsidP="00023F00">
      <w:pPr>
        <w:spacing w:after="0" w:line="240" w:lineRule="auto"/>
      </w:pPr>
      <w:r>
        <w:separator/>
      </w:r>
    </w:p>
  </w:endnote>
  <w:endnote w:type="continuationSeparator" w:id="0">
    <w:p w14:paraId="38619E30" w14:textId="77777777" w:rsidR="00855A5B" w:rsidRDefault="00855A5B" w:rsidP="00023F00">
      <w:pPr>
        <w:spacing w:after="0" w:line="240" w:lineRule="auto"/>
      </w:pPr>
      <w:r>
        <w:continuationSeparator/>
      </w:r>
    </w:p>
  </w:endnote>
  <w:endnote w:type="continuationNotice" w:id="1">
    <w:p w14:paraId="1F950D46" w14:textId="77777777" w:rsidR="00855A5B" w:rsidRDefault="0085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44A0" w14:textId="77777777" w:rsidR="00263941" w:rsidRDefault="00263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D70F" w14:textId="5B4F3380" w:rsidR="00757A19" w:rsidRPr="00A672B9" w:rsidRDefault="003F6EA9" w:rsidP="00757A19">
    <w:pPr>
      <w:bidi/>
      <w:jc w:val="center"/>
      <w:rPr>
        <w:rFonts w:ascii="Arial" w:hAnsi="Arial" w:cs="Arial"/>
        <w:color w:val="2B3B82" w:themeColor="accent4"/>
        <w:sz w:val="18"/>
        <w:szCs w:val="18"/>
      </w:rPr>
    </w:pPr>
    <w:r>
      <w:rPr>
        <w:rFonts w:ascii="Arial" w:hAnsi="Arial" w:cs="Arial"/>
        <w:noProof/>
        <w:color w:val="F30303"/>
        <w:sz w:val="20"/>
        <w:szCs w:val="20"/>
        <w:rtl/>
      </w:rPr>
      <mc:AlternateContent>
        <mc:Choice Requires="wps">
          <w:drawing>
            <wp:anchor distT="0" distB="0" distL="114300" distR="114300" simplePos="0" relativeHeight="251668482" behindDoc="0" locked="0" layoutInCell="0" allowOverlap="1" wp14:anchorId="08778ED1" wp14:editId="3F7F4343">
              <wp:simplePos x="0" y="0"/>
              <wp:positionH relativeFrom="page">
                <wp:posOffset>0</wp:posOffset>
              </wp:positionH>
              <wp:positionV relativeFrom="page">
                <wp:posOffset>10235565</wp:posOffset>
              </wp:positionV>
              <wp:extent cx="7560945" cy="266700"/>
              <wp:effectExtent l="0" t="0" r="0" b="0"/>
              <wp:wrapNone/>
              <wp:docPr id="6" name="MSIPCM1e194bbfb99f63dde4070555" descr="{&quot;HashCode&quot;:10188168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DCF09" w14:textId="6409A6CE" w:rsidR="003F6EA9" w:rsidRPr="003F6EA9" w:rsidRDefault="003F6EA9" w:rsidP="003F6EA9">
                          <w:pPr>
                            <w:spacing w:after="0"/>
                            <w:jc w:val="right"/>
                            <w:rPr>
                              <w:rFonts w:ascii="Courier New" w:hAnsi="Courier New" w:cs="Courier New"/>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8778ED1" id="_x0000_t202" coordsize="21600,21600" o:spt="202" path="m,l,21600r21600,l21600,xe">
              <v:stroke joinstyle="miter"/>
              <v:path gradientshapeok="t" o:connecttype="rect"/>
            </v:shapetype>
            <v:shape id="MSIPCM1e194bbfb99f63dde4070555" o:spid="_x0000_s1030" type="#_x0000_t202" alt="{&quot;HashCode&quot;:1018816875,&quot;Height&quot;:841.0,&quot;Width&quot;:595.0,&quot;Placement&quot;:&quot;Footer&quot;,&quot;Index&quot;:&quot;Primary&quot;,&quot;Section&quot;:1,&quot;Top&quot;:0.0,&quot;Left&quot;:0.0}" style="position:absolute;left:0;text-align:left;margin-left:0;margin-top:805.95pt;width:595.35pt;height:21pt;z-index:2516684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A6sFQuIQMAAD4GAAAO&#10;AAAAAAAAAAAAAAAAAC4CAABkcnMvZTJvRG9jLnhtbFBLAQItABQABgAIAAAAIQBUneXV4QAAAAsB&#10;AAAPAAAAAAAAAAAAAAAAAHsFAABkcnMvZG93bnJldi54bWxQSwUGAAAAAAQABADzAAAAiQYAAAAA&#10;" o:allowincell="f" filled="f" stroked="f" strokeweight=".5pt">
              <v:textbox inset=",0,20pt,0">
                <w:txbxContent>
                  <w:p w14:paraId="0A1DCF09" w14:textId="6409A6CE" w:rsidR="003F6EA9" w:rsidRPr="003F6EA9" w:rsidRDefault="003F6EA9" w:rsidP="003F6EA9">
                    <w:pPr>
                      <w:spacing w:after="0"/>
                      <w:jc w:val="right"/>
                      <w:rPr>
                        <w:rFonts w:ascii="Courier New" w:hAnsi="Courier New" w:cs="Courier New"/>
                        <w:color w:val="0078D7"/>
                        <w:sz w:val="20"/>
                      </w:rPr>
                    </w:pPr>
                  </w:p>
                </w:txbxContent>
              </v:textbox>
              <w10:wrap anchorx="page" anchory="page"/>
            </v:shape>
          </w:pict>
        </mc:Fallback>
      </mc:AlternateContent>
    </w:r>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757A19" w:rsidRPr="00A672B9">
          <w:rPr>
            <w:rFonts w:ascii="Arial" w:hAnsi="Arial" w:cs="Arial"/>
            <w:color w:val="F30303"/>
            <w:sz w:val="20"/>
            <w:szCs w:val="20"/>
            <w:rtl/>
          </w:rPr>
          <w:t>اختر التصنيف</w:t>
        </w:r>
      </w:sdtContent>
    </w:sdt>
  </w:p>
  <w:p w14:paraId="4F983EED" w14:textId="77777777" w:rsidR="00757A19" w:rsidRPr="00A672B9" w:rsidRDefault="00757A19" w:rsidP="00757A19">
    <w:pPr>
      <w:bidi/>
      <w:jc w:val="center"/>
      <w:rPr>
        <w:rFonts w:ascii="Arial" w:hAnsi="Arial" w:cs="Arial"/>
        <w:color w:val="2B3B82" w:themeColor="accent4"/>
        <w:sz w:val="18"/>
        <w:szCs w:val="18"/>
      </w:rPr>
    </w:pPr>
    <w:r w:rsidRPr="00A672B9">
      <w:rPr>
        <w:rFonts w:ascii="Arial" w:hAnsi="Arial" w:cs="Arial"/>
        <w:color w:val="2B3B82" w:themeColor="accent4"/>
        <w:sz w:val="18"/>
        <w:szCs w:val="18"/>
        <w:rtl/>
      </w:rPr>
      <w:t xml:space="preserve">الإصدار </w:t>
    </w:r>
    <w:r w:rsidRPr="00A672B9">
      <w:rPr>
        <w:rFonts w:ascii="Arial" w:hAnsi="Arial" w:cs="Arial"/>
        <w:color w:val="2B3B82" w:themeColor="accent4"/>
        <w:sz w:val="18"/>
        <w:szCs w:val="18"/>
        <w:highlight w:val="cyan"/>
        <w:rtl/>
      </w:rPr>
      <w:t>&lt;1.0&gt;</w:t>
    </w:r>
  </w:p>
  <w:p w14:paraId="1173E11A" w14:textId="4AA4A368" w:rsidR="00EE0516" w:rsidRPr="00A672B9" w:rsidRDefault="00855A5B" w:rsidP="00437948">
    <w:pPr>
      <w:pStyle w:val="Footer"/>
      <w:bidi/>
      <w:jc w:val="center"/>
      <w:rPr>
        <w:rFonts w:ascii="Arial" w:hAnsi="Arial" w:cs="Arial"/>
        <w:color w:val="2B3B82" w:themeColor="accent4"/>
        <w:sz w:val="18"/>
        <w:szCs w:val="18"/>
        <w:rtl/>
      </w:rPr>
    </w:pPr>
    <w:sdt>
      <w:sdtPr>
        <w:rPr>
          <w:rFonts w:ascii="Arial" w:hAnsi="Arial" w:cs="Arial"/>
          <w:color w:val="2B3B82" w:themeColor="accent4"/>
          <w:sz w:val="18"/>
          <w:szCs w:val="18"/>
          <w:rtl/>
        </w:rPr>
        <w:id w:val="-1574806752"/>
        <w:docPartObj>
          <w:docPartGallery w:val="Page Numbers (Bottom of Page)"/>
          <w:docPartUnique/>
        </w:docPartObj>
      </w:sdtPr>
      <w:sdtEndPr/>
      <w:sdtContent>
        <w:r w:rsidR="001C3A37" w:rsidRPr="00A672B9">
          <w:rPr>
            <w:rFonts w:ascii="Arial" w:hAnsi="Arial" w:cs="Arial"/>
            <w:color w:val="2B3B82" w:themeColor="accent4"/>
            <w:sz w:val="18"/>
            <w:szCs w:val="18"/>
            <w:rtl/>
          </w:rPr>
          <w:fldChar w:fldCharType="begin"/>
        </w:r>
        <w:r w:rsidR="001C3A37" w:rsidRPr="00A672B9">
          <w:rPr>
            <w:rFonts w:ascii="Arial" w:hAnsi="Arial" w:cs="Arial"/>
            <w:color w:val="2B3B82" w:themeColor="accent4"/>
            <w:sz w:val="18"/>
            <w:szCs w:val="18"/>
            <w:rtl/>
          </w:rPr>
          <w:instrText xml:space="preserve"> PAGE   \* MERGEFORMAT </w:instrText>
        </w:r>
        <w:r w:rsidR="001C3A37" w:rsidRPr="00A672B9">
          <w:rPr>
            <w:rFonts w:ascii="Arial" w:hAnsi="Arial" w:cs="Arial"/>
            <w:color w:val="2B3B82" w:themeColor="accent4"/>
            <w:sz w:val="18"/>
            <w:szCs w:val="18"/>
            <w:rtl/>
          </w:rPr>
          <w:fldChar w:fldCharType="separate"/>
        </w:r>
        <w:r w:rsidR="00263941">
          <w:rPr>
            <w:rFonts w:ascii="Arial" w:hAnsi="Arial" w:cs="Arial"/>
            <w:noProof/>
            <w:color w:val="2B3B82" w:themeColor="accent4"/>
            <w:sz w:val="18"/>
            <w:szCs w:val="18"/>
            <w:rtl/>
          </w:rPr>
          <w:t>11</w:t>
        </w:r>
        <w:r w:rsidR="001C3A37" w:rsidRPr="00A672B9">
          <w:rPr>
            <w:rFonts w:ascii="Arial" w:hAnsi="Arial" w:cs="Arial"/>
            <w:noProof/>
            <w:color w:val="2B3B82" w:themeColor="accent4"/>
            <w:sz w:val="18"/>
            <w:szCs w:val="18"/>
            <w:rt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8389" w14:textId="174C47AD" w:rsidR="00EE0516" w:rsidRDefault="00EE0516">
    <w:pPr>
      <w:pStyle w:val="Footer"/>
      <w:rPr>
        <w:noProof/>
      </w:rPr>
    </w:pPr>
  </w:p>
  <w:p w14:paraId="5653C73B" w14:textId="66DBDDCA" w:rsidR="00EE0516" w:rsidRDefault="00EE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AEE9" w14:textId="77777777" w:rsidR="00855A5B" w:rsidRDefault="00855A5B" w:rsidP="00023F00">
      <w:pPr>
        <w:spacing w:after="0" w:line="240" w:lineRule="auto"/>
      </w:pPr>
      <w:r>
        <w:separator/>
      </w:r>
    </w:p>
  </w:footnote>
  <w:footnote w:type="continuationSeparator" w:id="0">
    <w:p w14:paraId="4688C06C" w14:textId="77777777" w:rsidR="00855A5B" w:rsidRDefault="00855A5B" w:rsidP="00023F00">
      <w:pPr>
        <w:spacing w:after="0" w:line="240" w:lineRule="auto"/>
      </w:pPr>
      <w:r>
        <w:continuationSeparator/>
      </w:r>
    </w:p>
  </w:footnote>
  <w:footnote w:type="continuationNotice" w:id="1">
    <w:p w14:paraId="5ADFD1C5" w14:textId="77777777" w:rsidR="00855A5B" w:rsidRDefault="0085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C3E6" w14:textId="285FBCC7" w:rsidR="00FB6C79" w:rsidRDefault="00FB6C79" w:rsidP="00FB6C79">
    <w:pPr>
      <w:pStyle w:val="Header"/>
      <w:bidi/>
      <w:jc w:val="center"/>
      <w:rPr>
        <w:rtl/>
        <w:lang w:eastAsia="ar"/>
      </w:rPr>
    </w:pPr>
    <w:r w:rsidRPr="00FB6C79">
      <w:rPr>
        <w:rFonts w:eastAsia="Arial" w:cs="Arial"/>
        <w:color w:val="596DC8"/>
        <w:sz w:val="40"/>
        <w:szCs w:val="40"/>
        <w:lang w:eastAsia="ar"/>
      </w:rPr>
      <w:fldChar w:fldCharType="begin" w:fldLock="1"/>
    </w:r>
    <w:r w:rsidRPr="00FB6C79">
      <w:rPr>
        <w:rFonts w:eastAsia="Arial" w:cs="Arial"/>
        <w:color w:val="596DC8"/>
        <w:sz w:val="40"/>
        <w:szCs w:val="40"/>
        <w:lang w:eastAsia="ar"/>
      </w:rPr>
      <w:instrText xml:space="preserve"> DOCPROPERTY bjHeaderEvenPageDocProperty \* MERGEFORMAT </w:instrText>
    </w:r>
    <w:r w:rsidRPr="00FB6C79">
      <w:rPr>
        <w:rFonts w:eastAsia="Arial" w:cs="Arial"/>
        <w:color w:val="596DC8"/>
        <w:sz w:val="40"/>
        <w:szCs w:val="40"/>
        <w:lang w:eastAsia="ar"/>
      </w:rPr>
      <w:fldChar w:fldCharType="separate"/>
    </w:r>
    <w:r w:rsidRPr="00FB6C79">
      <w:rPr>
        <w:rFonts w:eastAsia="Arial" w:cs="Arial"/>
        <w:b/>
        <w:color w:val="029BFF"/>
        <w:sz w:val="18"/>
        <w:szCs w:val="18"/>
        <w:lang w:eastAsia="ar"/>
      </w:rPr>
      <w:t xml:space="preserve">RESTRICTED </w:t>
    </w:r>
    <w:r w:rsidRPr="00FB6C79">
      <w:rPr>
        <w:rFonts w:eastAsia="Arial" w:cs="Arial"/>
        <w:color w:val="596DC8"/>
        <w:sz w:val="40"/>
        <w:szCs w:val="40"/>
        <w:lang w:eastAsia="ar"/>
      </w:rPr>
      <w:fldChar w:fldCharType="end"/>
    </w:r>
  </w:p>
  <w:p w14:paraId="0A963480" w14:textId="3A0DC5A3" w:rsidR="00EE0516" w:rsidRPr="009508B1" w:rsidRDefault="009508B1" w:rsidP="00FB6C79">
    <w:pPr>
      <w:pStyle w:val="Header"/>
      <w:bidi/>
      <w:jc w:val="center"/>
    </w:pPr>
    <w:r>
      <w:rPr>
        <w:rtl/>
        <w:lang w:eastAsia="ar"/>
      </w:rPr>
      <w:t xml:space="preserve">مقيد </w:t>
    </w:r>
    <w:r>
      <w:rPr>
        <w:rFonts w:ascii="Arial" w:eastAsia="Arial" w:hAnsi="Arial" w:cs="Arial"/>
        <w:b/>
        <w:bCs/>
        <w:sz w:val="26"/>
        <w:szCs w:val="26"/>
      </w:rPr>
      <w:t xml:space="preserve"> DOCPROPERTY bjHeaderEvenPageDocProperty \* MERGEFORMAT </w:t>
    </w:r>
    <w:r>
      <w:rPr>
        <w:rtl/>
        <w:lang w:eastAsia="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14B1" w14:textId="7FC3E8B7" w:rsidR="008F0887" w:rsidRPr="00E20997" w:rsidRDefault="008F0887" w:rsidP="00FB6C79">
    <w:pPr>
      <w:pStyle w:val="Header"/>
      <w:jc w:val="center"/>
      <w:rPr>
        <w:rFonts w:ascii="Arial" w:hAnsi="Arial" w:cs="Arial"/>
        <w:rtl/>
      </w:rPr>
    </w:pPr>
    <w:r>
      <w:rPr>
        <w:noProof/>
      </w:rPr>
      <mc:AlternateContent>
        <mc:Choice Requires="wps">
          <w:drawing>
            <wp:anchor distT="0" distB="0" distL="114300" distR="114300" simplePos="0" relativeHeight="251666434" behindDoc="0" locked="0" layoutInCell="1" allowOverlap="1" wp14:anchorId="2528C13C" wp14:editId="2789F23D">
              <wp:simplePos x="0" y="0"/>
              <wp:positionH relativeFrom="column">
                <wp:posOffset>6149975</wp:posOffset>
              </wp:positionH>
              <wp:positionV relativeFrom="paragraph">
                <wp:posOffset>-437515</wp:posOffset>
              </wp:positionV>
              <wp:extent cx="45720" cy="828675"/>
              <wp:effectExtent l="0" t="0" r="0" b="9525"/>
              <wp:wrapNone/>
              <wp:docPr id="8" name="Rectangle 8"/>
              <wp:cNvGraphicFramePr/>
              <a:graphic xmlns:a="http://schemas.openxmlformats.org/drawingml/2006/main">
                <a:graphicData uri="http://schemas.microsoft.com/office/word/2010/wordprocessingShape">
                  <wps:wsp>
                    <wps:cNvSpPr/>
                    <wps:spPr>
                      <a:xfrm flipH="1">
                        <a:off x="0" y="0"/>
                        <a:ext cx="45720"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A7FA2" id="Rectangle 8" o:spid="_x0000_s1026" style="position:absolute;margin-left:484.25pt;margin-top:-34.45pt;width:3.6pt;height:65.25pt;flip:x;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" fillcolor="#373e49 [3204]" stroked="f" strokeweight="1pt"/>
          </w:pict>
        </mc:Fallback>
      </mc:AlternateContent>
    </w:r>
    <w:r>
      <w:rPr>
        <w:noProof/>
      </w:rPr>
      <mc:AlternateContent>
        <mc:Choice Requires="wps">
          <w:drawing>
            <wp:anchor distT="0" distB="0" distL="114300" distR="114300" simplePos="0" relativeHeight="251667458" behindDoc="1" locked="0" layoutInCell="1" allowOverlap="1" wp14:anchorId="721EE706" wp14:editId="2691BB5B">
              <wp:simplePos x="0" y="0"/>
              <wp:positionH relativeFrom="margin">
                <wp:posOffset>2838450</wp:posOffset>
              </wp:positionH>
              <wp:positionV relativeFrom="paragraph">
                <wp:posOffset>-181610</wp:posOffset>
              </wp:positionV>
              <wp:extent cx="3158490" cy="48577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ED49F" w14:textId="7B62D659" w:rsidR="008F0887" w:rsidRDefault="008F0887" w:rsidP="008F0887">
                          <w:pPr>
                            <w:jc w:val="right"/>
                            <w:rPr>
                              <w:rFonts w:ascii="DIN NEXT™ ARABIC MEDIUM" w:hAnsi="DIN NEXT™ ARABIC MEDIUM" w:cs="DIN NEXT™ ARABIC MEDIUM"/>
                              <w:color w:val="2B3B82" w:themeColor="text1"/>
                              <w:sz w:val="24"/>
                              <w:szCs w:val="24"/>
                            </w:rPr>
                          </w:pPr>
                          <w:r w:rsidRPr="008F0887">
                            <w:rPr>
                              <w:rFonts w:ascii="Arial" w:hAnsi="Arial" w:cs="Arial"/>
                              <w:color w:val="373E49" w:themeColor="accent1"/>
                              <w:sz w:val="24"/>
                              <w:szCs w:val="24"/>
                              <w:rtl/>
                            </w:rPr>
                            <w:t>نموذج معيار إدارة الأصول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EE706" id="_x0000_t202" coordsize="21600,21600" o:spt="202" path="m,l,21600r21600,l21600,xe">
              <v:stroke joinstyle="miter"/>
              <v:path gradientshapeok="t" o:connecttype="rect"/>
            </v:shapetype>
            <v:shape id="Text Box 9" o:spid="_x0000_s1029" type="#_x0000_t202" style="position:absolute;left:0;text-align:left;margin-left:223.5pt;margin-top:-14.3pt;width:248.7pt;height:38.25pt;z-index:-2516490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" filled="f" stroked="f" strokeweight=".5pt">
              <v:textbox>
                <w:txbxContent>
                  <w:p w14:paraId="6E9ED49F" w14:textId="7B62D659" w:rsidR="008F0887" w:rsidRDefault="008F0887" w:rsidP="008F0887">
                    <w:pPr>
                      <w:jc w:val="right"/>
                      <w:rPr>
                        <w:rFonts w:ascii="DIN NEXT™ ARABIC MEDIUM" w:hAnsi="DIN NEXT™ ARABIC MEDIUM" w:cs="DIN NEXT™ ARABIC MEDIUM"/>
                        <w:color w:val="2B3B82" w:themeColor="text1"/>
                        <w:sz w:val="24"/>
                        <w:szCs w:val="24"/>
                      </w:rPr>
                    </w:pPr>
                    <w:r w:rsidRPr="008F0887">
                      <w:rPr>
                        <w:rFonts w:ascii="Arial" w:hAnsi="Arial" w:cs="Arial"/>
                        <w:color w:val="373E49" w:themeColor="accent1"/>
                        <w:sz w:val="24"/>
                        <w:szCs w:val="24"/>
                        <w:rtl/>
                      </w:rPr>
                      <w:t>نموذج معيار إدارة الأصول</w:t>
                    </w:r>
                  </w:p>
                </w:txbxContent>
              </v:textbox>
              <w10:wrap anchorx="margin"/>
            </v:shape>
          </w:pict>
        </mc:Fallback>
      </mc:AlternateContent>
    </w:r>
  </w:p>
  <w:p w14:paraId="765B9B6B" w14:textId="10067512" w:rsidR="00EE0516" w:rsidRPr="00925953" w:rsidRDefault="008F0887" w:rsidP="00C303A3">
    <w:pPr>
      <w:pStyle w:val="Header"/>
      <w:bidi/>
      <w:rPr>
        <w:rFonts w:ascii="Arial" w:hAnsi="Arial" w:cs="Arial"/>
      </w:rPr>
    </w:pPr>
    <w:r w:rsidRPr="005156D6">
      <w:rPr>
        <w:rFonts w:ascii="Arial" w:hAnsi="Arial" w:cs="Arial"/>
        <w:color w:val="00B0F0"/>
        <w:rtl/>
        <w:lang w:eastAsia="ar"/>
      </w:rPr>
      <w:t xml:space="preserve"> </w:t>
    </w:r>
    <w:r w:rsidRPr="00F213BE">
      <w:rPr>
        <w:rFonts w:ascii="Arial" w:hAnsi="Arial" w:cs="Arial"/>
        <w:rtl/>
        <w:lang w:eastAsia="ar"/>
      </w:rPr>
      <w:t xml:space="preserve"> </w:t>
    </w:r>
    <w:r w:rsidRPr="00F213BE">
      <w:rPr>
        <w:rFonts w:ascii="Arial" w:eastAsia="Arial" w:hAnsi="Arial" w:cs="Arial"/>
        <w:b/>
        <w:bCs/>
        <w:sz w:val="26"/>
        <w:szCs w:val="26"/>
      </w:rPr>
      <w:t xml:space="preserve">  </w:t>
    </w:r>
    <w:r w:rsidRPr="00F213BE">
      <w:rPr>
        <w:rFonts w:ascii="Arial" w:hAnsi="Arial" w:cs="Arial"/>
        <w:rtl/>
        <w:lang w:eastAsia="ar"/>
      </w:rPr>
      <w:t xml:space="preserve">   </w:t>
    </w:r>
    <w:r w:rsidR="009508B1" w:rsidRPr="00925953">
      <w:rPr>
        <w:rFonts w:ascii="Arial" w:hAnsi="Arial" w:cs="Arial"/>
        <w:rtl/>
        <w:lang w:eastAsia="ar"/>
      </w:rPr>
      <w:t xml:space="preserve"> </w:t>
    </w:r>
  </w:p>
  <w:p w14:paraId="336660EB" w14:textId="77777777" w:rsidR="00EE0516" w:rsidRPr="00653E90" w:rsidRDefault="00EE0516" w:rsidP="00653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64A8" w14:textId="6A4AB1E6" w:rsidR="00EE0516" w:rsidRPr="00FB6C79" w:rsidRDefault="00EE0516" w:rsidP="00FB6C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0EA"/>
    <w:multiLevelType w:val="hybridMultilevel"/>
    <w:tmpl w:val="74B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966"/>
    <w:multiLevelType w:val="hybridMultilevel"/>
    <w:tmpl w:val="6784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85ACF"/>
    <w:multiLevelType w:val="hybridMultilevel"/>
    <w:tmpl w:val="F9A0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63A30"/>
    <w:multiLevelType w:val="hybridMultilevel"/>
    <w:tmpl w:val="F02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B36E0"/>
    <w:multiLevelType w:val="hybridMultilevel"/>
    <w:tmpl w:val="CEF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44186"/>
    <w:multiLevelType w:val="hybridMultilevel"/>
    <w:tmpl w:val="FD08B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73083"/>
    <w:multiLevelType w:val="hybridMultilevel"/>
    <w:tmpl w:val="28941D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286AA8"/>
    <w:multiLevelType w:val="hybridMultilevel"/>
    <w:tmpl w:val="FF5CF0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4D5D59"/>
    <w:multiLevelType w:val="hybridMultilevel"/>
    <w:tmpl w:val="C5A0481E"/>
    <w:lvl w:ilvl="0" w:tplc="98E882EC">
      <w:start w:val="1"/>
      <w:numFmt w:val="decimal"/>
      <w:lvlText w:val="4-%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9"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2021C"/>
    <w:multiLevelType w:val="hybridMultilevel"/>
    <w:tmpl w:val="586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C1B85"/>
    <w:multiLevelType w:val="hybridMultilevel"/>
    <w:tmpl w:val="DAF80148"/>
    <w:lvl w:ilvl="0" w:tplc="4DD8CAC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444A0"/>
    <w:multiLevelType w:val="hybridMultilevel"/>
    <w:tmpl w:val="D04448E6"/>
    <w:lvl w:ilvl="0" w:tplc="6B88D97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833EE"/>
    <w:multiLevelType w:val="hybridMultilevel"/>
    <w:tmpl w:val="9A88CDDE"/>
    <w:lvl w:ilvl="0" w:tplc="6708FF00">
      <w:start w:val="1"/>
      <w:numFmt w:val="decimal"/>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04B92"/>
    <w:multiLevelType w:val="hybridMultilevel"/>
    <w:tmpl w:val="93CA5712"/>
    <w:lvl w:ilvl="0" w:tplc="705E3826">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40507"/>
    <w:multiLevelType w:val="hybridMultilevel"/>
    <w:tmpl w:val="2922546E"/>
    <w:lvl w:ilvl="0" w:tplc="6B88D97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811FC"/>
    <w:multiLevelType w:val="hybridMultilevel"/>
    <w:tmpl w:val="563E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159AE"/>
    <w:multiLevelType w:val="hybridMultilevel"/>
    <w:tmpl w:val="6350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1761E"/>
    <w:multiLevelType w:val="hybridMultilevel"/>
    <w:tmpl w:val="6E5C2160"/>
    <w:lvl w:ilvl="0" w:tplc="45AAFE3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BB3F39"/>
    <w:multiLevelType w:val="hybridMultilevel"/>
    <w:tmpl w:val="606C98A6"/>
    <w:lvl w:ilvl="0" w:tplc="3F40F8C6">
      <w:start w:val="1"/>
      <w:numFmt w:val="decimal"/>
      <w:lvlText w:val="6-%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7675C0"/>
    <w:multiLevelType w:val="hybridMultilevel"/>
    <w:tmpl w:val="28941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7B20CF"/>
    <w:multiLevelType w:val="hybridMultilevel"/>
    <w:tmpl w:val="D436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784AB9"/>
    <w:multiLevelType w:val="hybridMultilevel"/>
    <w:tmpl w:val="CB86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6A0A6E"/>
    <w:multiLevelType w:val="hybridMultilevel"/>
    <w:tmpl w:val="5B122F7C"/>
    <w:lvl w:ilvl="0" w:tplc="45AAFE36">
      <w:start w:val="1"/>
      <w:numFmt w:val="arabicAbjad"/>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2732C2F"/>
    <w:multiLevelType w:val="hybridMultilevel"/>
    <w:tmpl w:val="9E48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D553E3"/>
    <w:multiLevelType w:val="hybridMultilevel"/>
    <w:tmpl w:val="D7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D6733"/>
    <w:multiLevelType w:val="multilevel"/>
    <w:tmpl w:val="6F1294A8"/>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B26CF6"/>
    <w:multiLevelType w:val="hybridMultilevel"/>
    <w:tmpl w:val="EE4203BA"/>
    <w:lvl w:ilvl="0" w:tplc="CB8C4F4C">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11C98"/>
    <w:multiLevelType w:val="hybridMultilevel"/>
    <w:tmpl w:val="0FE4FF56"/>
    <w:lvl w:ilvl="0" w:tplc="E72E5D2E">
      <w:start w:val="1"/>
      <w:numFmt w:val="decimal"/>
      <w:lvlText w:val="2-%1"/>
      <w:lvlJc w:val="left"/>
      <w:pPr>
        <w:ind w:left="540" w:firstLine="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1813DA9"/>
    <w:multiLevelType w:val="hybridMultilevel"/>
    <w:tmpl w:val="12802FA2"/>
    <w:lvl w:ilvl="0" w:tplc="45AAFE36">
      <w:start w:val="1"/>
      <w:numFmt w:val="arabicAbjad"/>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4463FA"/>
    <w:multiLevelType w:val="hybridMultilevel"/>
    <w:tmpl w:val="94E0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C8020A"/>
    <w:multiLevelType w:val="hybridMultilevel"/>
    <w:tmpl w:val="BDF2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703F50"/>
    <w:multiLevelType w:val="hybridMultilevel"/>
    <w:tmpl w:val="2F2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3B0237"/>
    <w:multiLevelType w:val="hybridMultilevel"/>
    <w:tmpl w:val="3564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C83999"/>
    <w:multiLevelType w:val="hybridMultilevel"/>
    <w:tmpl w:val="F8EAE8FE"/>
    <w:lvl w:ilvl="0" w:tplc="1B6C88A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4614CC"/>
    <w:multiLevelType w:val="hybridMultilevel"/>
    <w:tmpl w:val="343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B26C4"/>
    <w:multiLevelType w:val="hybridMultilevel"/>
    <w:tmpl w:val="E41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BA7620"/>
    <w:multiLevelType w:val="hybridMultilevel"/>
    <w:tmpl w:val="060C6D50"/>
    <w:lvl w:ilvl="0" w:tplc="2D3CCF0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0D0390"/>
    <w:multiLevelType w:val="multilevel"/>
    <w:tmpl w:val="3C8C1FA0"/>
    <w:lvl w:ilvl="0">
      <w:start w:val="1"/>
      <w:numFmt w:val="decimal"/>
      <w:lvlText w:val="%1."/>
      <w:lvlJc w:val="right"/>
      <w:pPr>
        <w:ind w:left="720" w:hanging="360"/>
      </w:pPr>
      <w:rPr>
        <w:b/>
        <w:bCs/>
        <w:strike w:val="0"/>
        <w:dstrike w:val="0"/>
        <w:sz w:val="26"/>
        <w:szCs w:val="26"/>
        <w:u w:val="none"/>
        <w:effect w:val="none"/>
      </w:rPr>
    </w:lvl>
    <w:lvl w:ilvl="1">
      <w:start w:val="1"/>
      <w:numFmt w:val="decimal"/>
      <w:lvlText w:val="%1.%2."/>
      <w:lvlJc w:val="right"/>
      <w:pPr>
        <w:ind w:left="900" w:hanging="360"/>
      </w:pPr>
      <w:rPr>
        <w:b w:val="0"/>
        <w:bCs w:val="0"/>
        <w:strike w:val="0"/>
        <w:dstrike w:val="0"/>
        <w:sz w:val="26"/>
        <w:szCs w:val="26"/>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2" w15:restartNumberingAfterBreak="0">
    <w:nsid w:val="4EF547F3"/>
    <w:multiLevelType w:val="multilevel"/>
    <w:tmpl w:val="F5542A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125803"/>
    <w:multiLevelType w:val="multilevel"/>
    <w:tmpl w:val="773A6F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361149"/>
    <w:multiLevelType w:val="hybridMultilevel"/>
    <w:tmpl w:val="A5B47C0C"/>
    <w:lvl w:ilvl="0" w:tplc="2370C9A2">
      <w:start w:val="1"/>
      <w:numFmt w:val="arabicAbjad"/>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6722B77"/>
    <w:multiLevelType w:val="hybridMultilevel"/>
    <w:tmpl w:val="0040F520"/>
    <w:lvl w:ilvl="0" w:tplc="0824BB2C">
      <w:start w:val="1"/>
      <w:numFmt w:val="decimal"/>
      <w:lvlText w:val="4-%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9365B"/>
    <w:multiLevelType w:val="hybridMultilevel"/>
    <w:tmpl w:val="1BCE0382"/>
    <w:lvl w:ilvl="0" w:tplc="CF848A1C">
      <w:start w:val="1"/>
      <w:numFmt w:val="decimal"/>
      <w:lvlText w:val="1-%1"/>
      <w:lvlJc w:val="left"/>
      <w:pPr>
        <w:ind w:left="360" w:hanging="360"/>
      </w:pPr>
      <w:rPr>
        <w:rFonts w:asciiTheme="minorHAnsi" w:hAnsiTheme="minorHAnsi" w:cstheme="minorHAns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88C2A2A"/>
    <w:multiLevelType w:val="hybridMultilevel"/>
    <w:tmpl w:val="6BEC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4742C0"/>
    <w:multiLevelType w:val="hybridMultilevel"/>
    <w:tmpl w:val="A4B4F530"/>
    <w:lvl w:ilvl="0" w:tplc="E8C6B3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FD553C"/>
    <w:multiLevelType w:val="hybridMultilevel"/>
    <w:tmpl w:val="296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381B28"/>
    <w:multiLevelType w:val="hybridMultilevel"/>
    <w:tmpl w:val="1882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F15BF9"/>
    <w:multiLevelType w:val="hybridMultilevel"/>
    <w:tmpl w:val="740A1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AF0793"/>
    <w:multiLevelType w:val="hybridMultilevel"/>
    <w:tmpl w:val="422E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2439ED"/>
    <w:multiLevelType w:val="hybridMultilevel"/>
    <w:tmpl w:val="1550F4D6"/>
    <w:lvl w:ilvl="0" w:tplc="04090001">
      <w:start w:val="1"/>
      <w:numFmt w:val="bullet"/>
      <w:lvlText w:val=""/>
      <w:lvlJc w:val="left"/>
      <w:pPr>
        <w:ind w:left="0" w:firstLine="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032142"/>
    <w:multiLevelType w:val="hybridMultilevel"/>
    <w:tmpl w:val="0C42A09C"/>
    <w:lvl w:ilvl="0" w:tplc="705E382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9E613F"/>
    <w:multiLevelType w:val="hybridMultilevel"/>
    <w:tmpl w:val="E04A3C4E"/>
    <w:lvl w:ilvl="0" w:tplc="45AAFE36">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C44479A"/>
    <w:multiLevelType w:val="hybridMultilevel"/>
    <w:tmpl w:val="8F261FA0"/>
    <w:lvl w:ilvl="0" w:tplc="5F0EFE70">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11E4BA4"/>
    <w:multiLevelType w:val="hybridMultilevel"/>
    <w:tmpl w:val="397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D52EC0"/>
    <w:multiLevelType w:val="hybridMultilevel"/>
    <w:tmpl w:val="8BC8F5CE"/>
    <w:lvl w:ilvl="0" w:tplc="45AAFE3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4F5384D"/>
    <w:multiLevelType w:val="hybridMultilevel"/>
    <w:tmpl w:val="6492A8FE"/>
    <w:lvl w:ilvl="0" w:tplc="6F2C7E94">
      <w:start w:val="1"/>
      <w:numFmt w:val="decimal"/>
      <w:lvlText w:val="5-%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0" w15:restartNumberingAfterBreak="0">
    <w:nsid w:val="78286968"/>
    <w:multiLevelType w:val="multilevel"/>
    <w:tmpl w:val="065E96EA"/>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1" w15:restartNumberingAfterBreak="0">
    <w:nsid w:val="79C972D3"/>
    <w:multiLevelType w:val="hybridMultilevel"/>
    <w:tmpl w:val="DE6A4734"/>
    <w:lvl w:ilvl="0" w:tplc="45AAFE36">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100C7C"/>
    <w:multiLevelType w:val="hybridMultilevel"/>
    <w:tmpl w:val="3962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1E054E"/>
    <w:multiLevelType w:val="hybridMultilevel"/>
    <w:tmpl w:val="52ECA48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4" w15:restartNumberingAfterBreak="0">
    <w:nsid w:val="7B622C28"/>
    <w:multiLevelType w:val="hybridMultilevel"/>
    <w:tmpl w:val="523AFB4A"/>
    <w:lvl w:ilvl="0" w:tplc="EE6682D0">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E957AED"/>
    <w:multiLevelType w:val="hybridMultilevel"/>
    <w:tmpl w:val="6E02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CE6B46"/>
    <w:multiLevelType w:val="hybridMultilevel"/>
    <w:tmpl w:val="CABAB77C"/>
    <w:lvl w:ilvl="0" w:tplc="EB140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F56485C"/>
    <w:multiLevelType w:val="hybridMultilevel"/>
    <w:tmpl w:val="5664D448"/>
    <w:lvl w:ilvl="0" w:tplc="5E2AFB0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48"/>
  </w:num>
  <w:num w:numId="4">
    <w:abstractNumId w:val="60"/>
  </w:num>
  <w:num w:numId="5">
    <w:abstractNumId w:val="47"/>
  </w:num>
  <w:num w:numId="6">
    <w:abstractNumId w:val="39"/>
  </w:num>
  <w:num w:numId="7">
    <w:abstractNumId w:val="31"/>
  </w:num>
  <w:num w:numId="8">
    <w:abstractNumId w:val="15"/>
  </w:num>
  <w:num w:numId="9">
    <w:abstractNumId w:val="40"/>
  </w:num>
  <w:num w:numId="10">
    <w:abstractNumId w:val="45"/>
  </w:num>
  <w:num w:numId="11">
    <w:abstractNumId w:val="18"/>
  </w:num>
  <w:num w:numId="12">
    <w:abstractNumId w:val="1"/>
  </w:num>
  <w:num w:numId="13">
    <w:abstractNumId w:val="4"/>
  </w:num>
  <w:num w:numId="14">
    <w:abstractNumId w:val="35"/>
  </w:num>
  <w:num w:numId="15">
    <w:abstractNumId w:val="3"/>
  </w:num>
  <w:num w:numId="16">
    <w:abstractNumId w:val="65"/>
  </w:num>
  <w:num w:numId="17">
    <w:abstractNumId w:val="49"/>
  </w:num>
  <w:num w:numId="18">
    <w:abstractNumId w:val="2"/>
  </w:num>
  <w:num w:numId="19">
    <w:abstractNumId w:val="57"/>
  </w:num>
  <w:num w:numId="20">
    <w:abstractNumId w:val="28"/>
  </w:num>
  <w:num w:numId="21">
    <w:abstractNumId w:val="50"/>
  </w:num>
  <w:num w:numId="22">
    <w:abstractNumId w:val="10"/>
  </w:num>
  <w:num w:numId="23">
    <w:abstractNumId w:val="53"/>
  </w:num>
  <w:num w:numId="24">
    <w:abstractNumId w:val="17"/>
  </w:num>
  <w:num w:numId="25">
    <w:abstractNumId w:val="27"/>
  </w:num>
  <w:num w:numId="26">
    <w:abstractNumId w:val="33"/>
  </w:num>
  <w:num w:numId="27">
    <w:abstractNumId w:val="0"/>
  </w:num>
  <w:num w:numId="28">
    <w:abstractNumId w:val="62"/>
  </w:num>
  <w:num w:numId="29">
    <w:abstractNumId w:val="24"/>
  </w:num>
  <w:num w:numId="30">
    <w:abstractNumId w:val="23"/>
  </w:num>
  <w:num w:numId="31">
    <w:abstractNumId w:val="63"/>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9"/>
  </w:num>
  <w:num w:numId="35">
    <w:abstractNumId w:val="22"/>
  </w:num>
  <w:num w:numId="36">
    <w:abstractNumId w:val="51"/>
  </w:num>
  <w:num w:numId="37">
    <w:abstractNumId w:val="6"/>
  </w:num>
  <w:num w:numId="38">
    <w:abstractNumId w:val="61"/>
  </w:num>
  <w:num w:numId="39">
    <w:abstractNumId w:val="43"/>
  </w:num>
  <w:num w:numId="40">
    <w:abstractNumId w:val="58"/>
  </w:num>
  <w:num w:numId="41">
    <w:abstractNumId w:val="5"/>
  </w:num>
  <w:num w:numId="42">
    <w:abstractNumId w:val="42"/>
  </w:num>
  <w:num w:numId="43">
    <w:abstractNumId w:val="55"/>
  </w:num>
  <w:num w:numId="44">
    <w:abstractNumId w:val="25"/>
  </w:num>
  <w:num w:numId="45">
    <w:abstractNumId w:val="44"/>
  </w:num>
  <w:num w:numId="46">
    <w:abstractNumId w:val="32"/>
  </w:num>
  <w:num w:numId="47">
    <w:abstractNumId w:val="37"/>
  </w:num>
  <w:num w:numId="48">
    <w:abstractNumId w:val="34"/>
  </w:num>
  <w:num w:numId="49">
    <w:abstractNumId w:val="19"/>
  </w:num>
  <w:num w:numId="50">
    <w:abstractNumId w:val="54"/>
  </w:num>
  <w:num w:numId="51">
    <w:abstractNumId w:val="8"/>
  </w:num>
  <w:num w:numId="52">
    <w:abstractNumId w:val="11"/>
  </w:num>
  <w:num w:numId="53">
    <w:abstractNumId w:val="59"/>
  </w:num>
  <w:num w:numId="54">
    <w:abstractNumId w:val="67"/>
  </w:num>
  <w:num w:numId="55">
    <w:abstractNumId w:val="64"/>
  </w:num>
  <w:num w:numId="56">
    <w:abstractNumId w:val="13"/>
  </w:num>
  <w:num w:numId="57">
    <w:abstractNumId w:val="16"/>
  </w:num>
  <w:num w:numId="58">
    <w:abstractNumId w:val="21"/>
  </w:num>
  <w:num w:numId="59">
    <w:abstractNumId w:val="30"/>
  </w:num>
  <w:num w:numId="60">
    <w:abstractNumId w:val="9"/>
  </w:num>
  <w:num w:numId="61">
    <w:abstractNumId w:val="7"/>
  </w:num>
  <w:num w:numId="62">
    <w:abstractNumId w:val="46"/>
  </w:num>
  <w:num w:numId="63">
    <w:abstractNumId w:val="56"/>
  </w:num>
  <w:num w:numId="64">
    <w:abstractNumId w:val="66"/>
  </w:num>
  <w:num w:numId="65">
    <w:abstractNumId w:val="52"/>
  </w:num>
  <w:num w:numId="66">
    <w:abstractNumId w:val="20"/>
  </w:num>
  <w:num w:numId="67">
    <w:abstractNumId w:val="38"/>
  </w:num>
  <w:num w:numId="68">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0tzQxNzQwMjcwMTdT0lEKTi0uzszPAykwqQUA2XTIiSwAAAA="/>
  </w:docVars>
  <w:rsids>
    <w:rsidRoot w:val="00FB683F"/>
    <w:rsid w:val="0000138D"/>
    <w:rsid w:val="000037B4"/>
    <w:rsid w:val="00015318"/>
    <w:rsid w:val="00015F71"/>
    <w:rsid w:val="000164ED"/>
    <w:rsid w:val="00023779"/>
    <w:rsid w:val="00023F00"/>
    <w:rsid w:val="0002416F"/>
    <w:rsid w:val="00031988"/>
    <w:rsid w:val="000336F7"/>
    <w:rsid w:val="00034D3B"/>
    <w:rsid w:val="00036324"/>
    <w:rsid w:val="00036DF3"/>
    <w:rsid w:val="00041A42"/>
    <w:rsid w:val="00043316"/>
    <w:rsid w:val="0004431C"/>
    <w:rsid w:val="00046FF3"/>
    <w:rsid w:val="00047686"/>
    <w:rsid w:val="00050B12"/>
    <w:rsid w:val="0005328C"/>
    <w:rsid w:val="000532E6"/>
    <w:rsid w:val="000569D1"/>
    <w:rsid w:val="00057582"/>
    <w:rsid w:val="00060840"/>
    <w:rsid w:val="00060B0E"/>
    <w:rsid w:val="00061A45"/>
    <w:rsid w:val="00063305"/>
    <w:rsid w:val="000635A1"/>
    <w:rsid w:val="0006422D"/>
    <w:rsid w:val="0006792A"/>
    <w:rsid w:val="00067E56"/>
    <w:rsid w:val="000735B3"/>
    <w:rsid w:val="000735CE"/>
    <w:rsid w:val="00075AAE"/>
    <w:rsid w:val="00077DC8"/>
    <w:rsid w:val="0008021C"/>
    <w:rsid w:val="00080841"/>
    <w:rsid w:val="00080A81"/>
    <w:rsid w:val="000815A2"/>
    <w:rsid w:val="000844E3"/>
    <w:rsid w:val="00094F1F"/>
    <w:rsid w:val="00095B9A"/>
    <w:rsid w:val="000A0160"/>
    <w:rsid w:val="000A2618"/>
    <w:rsid w:val="000A2E63"/>
    <w:rsid w:val="000A5DEA"/>
    <w:rsid w:val="000A744D"/>
    <w:rsid w:val="000B12BA"/>
    <w:rsid w:val="000C4502"/>
    <w:rsid w:val="000C7907"/>
    <w:rsid w:val="000D2184"/>
    <w:rsid w:val="000D3592"/>
    <w:rsid w:val="000D38C9"/>
    <w:rsid w:val="000D401E"/>
    <w:rsid w:val="000D764D"/>
    <w:rsid w:val="000E0103"/>
    <w:rsid w:val="000E0AAD"/>
    <w:rsid w:val="000E3EF1"/>
    <w:rsid w:val="000E4AC2"/>
    <w:rsid w:val="000E6097"/>
    <w:rsid w:val="000E7671"/>
    <w:rsid w:val="000F1B0C"/>
    <w:rsid w:val="000F1CA5"/>
    <w:rsid w:val="000F3133"/>
    <w:rsid w:val="000F489C"/>
    <w:rsid w:val="000F5BC2"/>
    <w:rsid w:val="00100410"/>
    <w:rsid w:val="0010222E"/>
    <w:rsid w:val="00111182"/>
    <w:rsid w:val="00116B57"/>
    <w:rsid w:val="00116FD5"/>
    <w:rsid w:val="00120638"/>
    <w:rsid w:val="001214C4"/>
    <w:rsid w:val="00122232"/>
    <w:rsid w:val="001231AF"/>
    <w:rsid w:val="00125C8C"/>
    <w:rsid w:val="00132BA3"/>
    <w:rsid w:val="00134A21"/>
    <w:rsid w:val="00137992"/>
    <w:rsid w:val="00137F25"/>
    <w:rsid w:val="00143756"/>
    <w:rsid w:val="00146B48"/>
    <w:rsid w:val="0014741E"/>
    <w:rsid w:val="00150ECA"/>
    <w:rsid w:val="001558B3"/>
    <w:rsid w:val="001600FC"/>
    <w:rsid w:val="00160AA6"/>
    <w:rsid w:val="00163E61"/>
    <w:rsid w:val="00165B5C"/>
    <w:rsid w:val="00165F42"/>
    <w:rsid w:val="001674DD"/>
    <w:rsid w:val="0017004F"/>
    <w:rsid w:val="00170997"/>
    <w:rsid w:val="001723AB"/>
    <w:rsid w:val="00175899"/>
    <w:rsid w:val="001768EE"/>
    <w:rsid w:val="00176FA5"/>
    <w:rsid w:val="00185199"/>
    <w:rsid w:val="001857D7"/>
    <w:rsid w:val="0018663E"/>
    <w:rsid w:val="00191C65"/>
    <w:rsid w:val="00192293"/>
    <w:rsid w:val="00192A24"/>
    <w:rsid w:val="001973FA"/>
    <w:rsid w:val="001A04A8"/>
    <w:rsid w:val="001A2706"/>
    <w:rsid w:val="001A2826"/>
    <w:rsid w:val="001A3C5C"/>
    <w:rsid w:val="001A54A4"/>
    <w:rsid w:val="001B26D5"/>
    <w:rsid w:val="001C10FD"/>
    <w:rsid w:val="001C1695"/>
    <w:rsid w:val="001C1C5F"/>
    <w:rsid w:val="001C333F"/>
    <w:rsid w:val="001C3A37"/>
    <w:rsid w:val="001C5959"/>
    <w:rsid w:val="001C7700"/>
    <w:rsid w:val="001D09C8"/>
    <w:rsid w:val="001D1FBD"/>
    <w:rsid w:val="001D2D87"/>
    <w:rsid w:val="001D2F7C"/>
    <w:rsid w:val="001D4B93"/>
    <w:rsid w:val="001E0609"/>
    <w:rsid w:val="001E113B"/>
    <w:rsid w:val="001E1CB3"/>
    <w:rsid w:val="001E7620"/>
    <w:rsid w:val="001E7F24"/>
    <w:rsid w:val="001F069C"/>
    <w:rsid w:val="001F0FAF"/>
    <w:rsid w:val="001F15E9"/>
    <w:rsid w:val="001F16EA"/>
    <w:rsid w:val="001F1939"/>
    <w:rsid w:val="001F2330"/>
    <w:rsid w:val="001F38E9"/>
    <w:rsid w:val="001F621E"/>
    <w:rsid w:val="00205A49"/>
    <w:rsid w:val="00211EEB"/>
    <w:rsid w:val="0021282B"/>
    <w:rsid w:val="00216D09"/>
    <w:rsid w:val="00220552"/>
    <w:rsid w:val="00223078"/>
    <w:rsid w:val="00224B5D"/>
    <w:rsid w:val="002309A4"/>
    <w:rsid w:val="00233B17"/>
    <w:rsid w:val="00234017"/>
    <w:rsid w:val="00234B5D"/>
    <w:rsid w:val="00234DA1"/>
    <w:rsid w:val="002358AA"/>
    <w:rsid w:val="00235911"/>
    <w:rsid w:val="00235FC9"/>
    <w:rsid w:val="002360CB"/>
    <w:rsid w:val="00241353"/>
    <w:rsid w:val="00241D3B"/>
    <w:rsid w:val="00243DB1"/>
    <w:rsid w:val="002444B9"/>
    <w:rsid w:val="00252085"/>
    <w:rsid w:val="002525B9"/>
    <w:rsid w:val="0025708F"/>
    <w:rsid w:val="00257DEE"/>
    <w:rsid w:val="00262249"/>
    <w:rsid w:val="00263941"/>
    <w:rsid w:val="002647EE"/>
    <w:rsid w:val="00270788"/>
    <w:rsid w:val="00273F91"/>
    <w:rsid w:val="00280ECA"/>
    <w:rsid w:val="00280F3F"/>
    <w:rsid w:val="002862F4"/>
    <w:rsid w:val="00286D3E"/>
    <w:rsid w:val="002875EB"/>
    <w:rsid w:val="002875FB"/>
    <w:rsid w:val="002877A0"/>
    <w:rsid w:val="002918E9"/>
    <w:rsid w:val="002970F6"/>
    <w:rsid w:val="002A23C7"/>
    <w:rsid w:val="002A4BEC"/>
    <w:rsid w:val="002A649E"/>
    <w:rsid w:val="002A74C2"/>
    <w:rsid w:val="002B06B1"/>
    <w:rsid w:val="002B1039"/>
    <w:rsid w:val="002B1236"/>
    <w:rsid w:val="002B49EA"/>
    <w:rsid w:val="002B554B"/>
    <w:rsid w:val="002B5AAD"/>
    <w:rsid w:val="002B641F"/>
    <w:rsid w:val="002B65BA"/>
    <w:rsid w:val="002B6F88"/>
    <w:rsid w:val="002B7402"/>
    <w:rsid w:val="002B7BE8"/>
    <w:rsid w:val="002C4C3D"/>
    <w:rsid w:val="002C5232"/>
    <w:rsid w:val="002C5C51"/>
    <w:rsid w:val="002C6D4B"/>
    <w:rsid w:val="002C74B9"/>
    <w:rsid w:val="002D142C"/>
    <w:rsid w:val="002D1F85"/>
    <w:rsid w:val="002D7A29"/>
    <w:rsid w:val="002D7BE5"/>
    <w:rsid w:val="002E4EBA"/>
    <w:rsid w:val="002E6235"/>
    <w:rsid w:val="002E670F"/>
    <w:rsid w:val="002E7EAC"/>
    <w:rsid w:val="002F2DC7"/>
    <w:rsid w:val="002F4238"/>
    <w:rsid w:val="002F524A"/>
    <w:rsid w:val="002F57B4"/>
    <w:rsid w:val="002F5BFA"/>
    <w:rsid w:val="00302FE1"/>
    <w:rsid w:val="003041E4"/>
    <w:rsid w:val="0030568C"/>
    <w:rsid w:val="00310163"/>
    <w:rsid w:val="00314309"/>
    <w:rsid w:val="00316085"/>
    <w:rsid w:val="00317CDB"/>
    <w:rsid w:val="003205A2"/>
    <w:rsid w:val="00321C0B"/>
    <w:rsid w:val="003250C5"/>
    <w:rsid w:val="003308CE"/>
    <w:rsid w:val="00330D6D"/>
    <w:rsid w:val="003348BF"/>
    <w:rsid w:val="00342EA6"/>
    <w:rsid w:val="003448E2"/>
    <w:rsid w:val="00344CD2"/>
    <w:rsid w:val="003468C7"/>
    <w:rsid w:val="00350C51"/>
    <w:rsid w:val="00351D64"/>
    <w:rsid w:val="00352A2C"/>
    <w:rsid w:val="00362BC6"/>
    <w:rsid w:val="00364B57"/>
    <w:rsid w:val="00364BC6"/>
    <w:rsid w:val="003664C7"/>
    <w:rsid w:val="00367564"/>
    <w:rsid w:val="003708FC"/>
    <w:rsid w:val="00377B96"/>
    <w:rsid w:val="00381157"/>
    <w:rsid w:val="00382BF5"/>
    <w:rsid w:val="0038433A"/>
    <w:rsid w:val="003843B0"/>
    <w:rsid w:val="003914C8"/>
    <w:rsid w:val="0039185B"/>
    <w:rsid w:val="0039361A"/>
    <w:rsid w:val="00393D10"/>
    <w:rsid w:val="0039471A"/>
    <w:rsid w:val="00397122"/>
    <w:rsid w:val="00397395"/>
    <w:rsid w:val="003A04D1"/>
    <w:rsid w:val="003A24DB"/>
    <w:rsid w:val="003A2707"/>
    <w:rsid w:val="003A29CA"/>
    <w:rsid w:val="003A3479"/>
    <w:rsid w:val="003A42A7"/>
    <w:rsid w:val="003A55CB"/>
    <w:rsid w:val="003B1B86"/>
    <w:rsid w:val="003B4727"/>
    <w:rsid w:val="003B6843"/>
    <w:rsid w:val="003C4972"/>
    <w:rsid w:val="003C5F57"/>
    <w:rsid w:val="003D4DE2"/>
    <w:rsid w:val="003E0EDC"/>
    <w:rsid w:val="003E166F"/>
    <w:rsid w:val="003E5959"/>
    <w:rsid w:val="003E713C"/>
    <w:rsid w:val="003F19FB"/>
    <w:rsid w:val="003F4BBD"/>
    <w:rsid w:val="003F54E8"/>
    <w:rsid w:val="003F6EA9"/>
    <w:rsid w:val="0040124F"/>
    <w:rsid w:val="0040479C"/>
    <w:rsid w:val="00404B74"/>
    <w:rsid w:val="00405F8B"/>
    <w:rsid w:val="00406AD7"/>
    <w:rsid w:val="00407CA6"/>
    <w:rsid w:val="00410525"/>
    <w:rsid w:val="00411022"/>
    <w:rsid w:val="00411428"/>
    <w:rsid w:val="004252F6"/>
    <w:rsid w:val="0043361E"/>
    <w:rsid w:val="00434572"/>
    <w:rsid w:val="00435FB3"/>
    <w:rsid w:val="00437948"/>
    <w:rsid w:val="00441589"/>
    <w:rsid w:val="00442D18"/>
    <w:rsid w:val="0044399F"/>
    <w:rsid w:val="004442A5"/>
    <w:rsid w:val="00447687"/>
    <w:rsid w:val="00451461"/>
    <w:rsid w:val="00452DFC"/>
    <w:rsid w:val="00453410"/>
    <w:rsid w:val="004558AD"/>
    <w:rsid w:val="00457130"/>
    <w:rsid w:val="00457E01"/>
    <w:rsid w:val="0046193A"/>
    <w:rsid w:val="00463141"/>
    <w:rsid w:val="00463244"/>
    <w:rsid w:val="004664E8"/>
    <w:rsid w:val="004727DB"/>
    <w:rsid w:val="0047357F"/>
    <w:rsid w:val="004735EE"/>
    <w:rsid w:val="00477CC9"/>
    <w:rsid w:val="00485418"/>
    <w:rsid w:val="00486418"/>
    <w:rsid w:val="00491A4E"/>
    <w:rsid w:val="00491C3B"/>
    <w:rsid w:val="00493984"/>
    <w:rsid w:val="004946D0"/>
    <w:rsid w:val="004A47F2"/>
    <w:rsid w:val="004B003B"/>
    <w:rsid w:val="004C06C0"/>
    <w:rsid w:val="004C7861"/>
    <w:rsid w:val="004D4F6F"/>
    <w:rsid w:val="004D585D"/>
    <w:rsid w:val="004D7B4C"/>
    <w:rsid w:val="004D7EC2"/>
    <w:rsid w:val="004E145F"/>
    <w:rsid w:val="004E35FE"/>
    <w:rsid w:val="004F01F1"/>
    <w:rsid w:val="004F026E"/>
    <w:rsid w:val="004F0B8B"/>
    <w:rsid w:val="004F4DD6"/>
    <w:rsid w:val="004F5098"/>
    <w:rsid w:val="004F7581"/>
    <w:rsid w:val="0050244C"/>
    <w:rsid w:val="005044BC"/>
    <w:rsid w:val="00510038"/>
    <w:rsid w:val="00510E8B"/>
    <w:rsid w:val="005126A0"/>
    <w:rsid w:val="00513876"/>
    <w:rsid w:val="00520ECD"/>
    <w:rsid w:val="00521933"/>
    <w:rsid w:val="00523928"/>
    <w:rsid w:val="005249E2"/>
    <w:rsid w:val="00524FF5"/>
    <w:rsid w:val="005267EC"/>
    <w:rsid w:val="0053040E"/>
    <w:rsid w:val="005308C6"/>
    <w:rsid w:val="0053119E"/>
    <w:rsid w:val="0053216D"/>
    <w:rsid w:val="005332F6"/>
    <w:rsid w:val="00533A2E"/>
    <w:rsid w:val="00534975"/>
    <w:rsid w:val="00535A5B"/>
    <w:rsid w:val="00535CB9"/>
    <w:rsid w:val="00535F32"/>
    <w:rsid w:val="005369AC"/>
    <w:rsid w:val="00537164"/>
    <w:rsid w:val="00537F0B"/>
    <w:rsid w:val="005404B5"/>
    <w:rsid w:val="00540BB8"/>
    <w:rsid w:val="00540DDB"/>
    <w:rsid w:val="005429C7"/>
    <w:rsid w:val="00545144"/>
    <w:rsid w:val="005512C9"/>
    <w:rsid w:val="00551B16"/>
    <w:rsid w:val="00554BF5"/>
    <w:rsid w:val="00564B7C"/>
    <w:rsid w:val="00565D66"/>
    <w:rsid w:val="00572B02"/>
    <w:rsid w:val="0057437F"/>
    <w:rsid w:val="005844BE"/>
    <w:rsid w:val="005872F3"/>
    <w:rsid w:val="0059512D"/>
    <w:rsid w:val="00597B3E"/>
    <w:rsid w:val="005A3C12"/>
    <w:rsid w:val="005A5C3D"/>
    <w:rsid w:val="005A7E2F"/>
    <w:rsid w:val="005B056A"/>
    <w:rsid w:val="005B099C"/>
    <w:rsid w:val="005B75AD"/>
    <w:rsid w:val="005C08D3"/>
    <w:rsid w:val="005C4B69"/>
    <w:rsid w:val="005C5C20"/>
    <w:rsid w:val="005D0526"/>
    <w:rsid w:val="005D185D"/>
    <w:rsid w:val="005D1A76"/>
    <w:rsid w:val="005D2AC6"/>
    <w:rsid w:val="005D2BA8"/>
    <w:rsid w:val="005D52FD"/>
    <w:rsid w:val="005D5E93"/>
    <w:rsid w:val="005D69E8"/>
    <w:rsid w:val="005E01F4"/>
    <w:rsid w:val="005E156C"/>
    <w:rsid w:val="005E1ABA"/>
    <w:rsid w:val="005E1D71"/>
    <w:rsid w:val="005E2E72"/>
    <w:rsid w:val="005E3BAA"/>
    <w:rsid w:val="005E5769"/>
    <w:rsid w:val="005E62DB"/>
    <w:rsid w:val="005F1688"/>
    <w:rsid w:val="005F5F62"/>
    <w:rsid w:val="005F747A"/>
    <w:rsid w:val="00600684"/>
    <w:rsid w:val="00602889"/>
    <w:rsid w:val="006035F3"/>
    <w:rsid w:val="00607583"/>
    <w:rsid w:val="0060759E"/>
    <w:rsid w:val="00611EF8"/>
    <w:rsid w:val="00615FE2"/>
    <w:rsid w:val="006210CE"/>
    <w:rsid w:val="006243E2"/>
    <w:rsid w:val="006253AC"/>
    <w:rsid w:val="00631B16"/>
    <w:rsid w:val="00644E19"/>
    <w:rsid w:val="00644E70"/>
    <w:rsid w:val="00645BFE"/>
    <w:rsid w:val="00651713"/>
    <w:rsid w:val="00653E90"/>
    <w:rsid w:val="0065401A"/>
    <w:rsid w:val="00654F1E"/>
    <w:rsid w:val="00657DF7"/>
    <w:rsid w:val="00660B73"/>
    <w:rsid w:val="00662576"/>
    <w:rsid w:val="00663842"/>
    <w:rsid w:val="006733F0"/>
    <w:rsid w:val="00680E49"/>
    <w:rsid w:val="00685668"/>
    <w:rsid w:val="006857F1"/>
    <w:rsid w:val="00686F5C"/>
    <w:rsid w:val="00692501"/>
    <w:rsid w:val="00693E5E"/>
    <w:rsid w:val="006964D2"/>
    <w:rsid w:val="00696C40"/>
    <w:rsid w:val="00697590"/>
    <w:rsid w:val="006A1648"/>
    <w:rsid w:val="006A301E"/>
    <w:rsid w:val="006A3E6C"/>
    <w:rsid w:val="006A6B6B"/>
    <w:rsid w:val="006B08AD"/>
    <w:rsid w:val="006B0F1E"/>
    <w:rsid w:val="006B3518"/>
    <w:rsid w:val="006B6F2B"/>
    <w:rsid w:val="006B7A78"/>
    <w:rsid w:val="006C00AA"/>
    <w:rsid w:val="006C0A2F"/>
    <w:rsid w:val="006C0E32"/>
    <w:rsid w:val="006C7DE7"/>
    <w:rsid w:val="006D1C3E"/>
    <w:rsid w:val="006D33AE"/>
    <w:rsid w:val="006E0275"/>
    <w:rsid w:val="006E230F"/>
    <w:rsid w:val="006E78EC"/>
    <w:rsid w:val="00700038"/>
    <w:rsid w:val="00700591"/>
    <w:rsid w:val="007009DB"/>
    <w:rsid w:val="007070B0"/>
    <w:rsid w:val="00710AA4"/>
    <w:rsid w:val="007164BD"/>
    <w:rsid w:val="007167B2"/>
    <w:rsid w:val="00722B24"/>
    <w:rsid w:val="007231B9"/>
    <w:rsid w:val="00723484"/>
    <w:rsid w:val="00725614"/>
    <w:rsid w:val="00734064"/>
    <w:rsid w:val="007346D5"/>
    <w:rsid w:val="00741481"/>
    <w:rsid w:val="007414F1"/>
    <w:rsid w:val="007446CA"/>
    <w:rsid w:val="00745276"/>
    <w:rsid w:val="00757A19"/>
    <w:rsid w:val="00762572"/>
    <w:rsid w:val="00762F54"/>
    <w:rsid w:val="0076436C"/>
    <w:rsid w:val="00770068"/>
    <w:rsid w:val="007702F5"/>
    <w:rsid w:val="00774161"/>
    <w:rsid w:val="00774AAF"/>
    <w:rsid w:val="00775184"/>
    <w:rsid w:val="007763BD"/>
    <w:rsid w:val="0078314C"/>
    <w:rsid w:val="007834E8"/>
    <w:rsid w:val="007839A7"/>
    <w:rsid w:val="0079089D"/>
    <w:rsid w:val="00792F70"/>
    <w:rsid w:val="0079314C"/>
    <w:rsid w:val="00793DBC"/>
    <w:rsid w:val="007966AB"/>
    <w:rsid w:val="00796734"/>
    <w:rsid w:val="007A0088"/>
    <w:rsid w:val="007A5326"/>
    <w:rsid w:val="007A7D2D"/>
    <w:rsid w:val="007B1076"/>
    <w:rsid w:val="007B3257"/>
    <w:rsid w:val="007B7AAE"/>
    <w:rsid w:val="007C122C"/>
    <w:rsid w:val="007C1A41"/>
    <w:rsid w:val="007C3993"/>
    <w:rsid w:val="007C5744"/>
    <w:rsid w:val="007C5C0C"/>
    <w:rsid w:val="007C703F"/>
    <w:rsid w:val="007D3078"/>
    <w:rsid w:val="007D502E"/>
    <w:rsid w:val="007D5DE4"/>
    <w:rsid w:val="007E3882"/>
    <w:rsid w:val="007E46E1"/>
    <w:rsid w:val="007E4F06"/>
    <w:rsid w:val="007E69AE"/>
    <w:rsid w:val="007E7D4C"/>
    <w:rsid w:val="007F4A16"/>
    <w:rsid w:val="00811339"/>
    <w:rsid w:val="00815D64"/>
    <w:rsid w:val="00821E69"/>
    <w:rsid w:val="008332F5"/>
    <w:rsid w:val="00836BD9"/>
    <w:rsid w:val="008411E5"/>
    <w:rsid w:val="00844154"/>
    <w:rsid w:val="008453A8"/>
    <w:rsid w:val="008500A4"/>
    <w:rsid w:val="008520F0"/>
    <w:rsid w:val="00852786"/>
    <w:rsid w:val="00852CE6"/>
    <w:rsid w:val="008530D9"/>
    <w:rsid w:val="008537F1"/>
    <w:rsid w:val="00855A5B"/>
    <w:rsid w:val="0086019F"/>
    <w:rsid w:val="00861918"/>
    <w:rsid w:val="0086561C"/>
    <w:rsid w:val="00872281"/>
    <w:rsid w:val="0087342D"/>
    <w:rsid w:val="008804E5"/>
    <w:rsid w:val="00885BD4"/>
    <w:rsid w:val="008929CE"/>
    <w:rsid w:val="00895212"/>
    <w:rsid w:val="00895D0F"/>
    <w:rsid w:val="00897CAF"/>
    <w:rsid w:val="008A03ED"/>
    <w:rsid w:val="008A2811"/>
    <w:rsid w:val="008A3931"/>
    <w:rsid w:val="008A3E17"/>
    <w:rsid w:val="008C42EF"/>
    <w:rsid w:val="008C4993"/>
    <w:rsid w:val="008C67E4"/>
    <w:rsid w:val="008C7734"/>
    <w:rsid w:val="008C7DC4"/>
    <w:rsid w:val="008D3FD2"/>
    <w:rsid w:val="008D5492"/>
    <w:rsid w:val="008E5F96"/>
    <w:rsid w:val="008F0887"/>
    <w:rsid w:val="008F1A39"/>
    <w:rsid w:val="008F5EA4"/>
    <w:rsid w:val="008F6760"/>
    <w:rsid w:val="009021B5"/>
    <w:rsid w:val="00905D4D"/>
    <w:rsid w:val="00905DB9"/>
    <w:rsid w:val="0091532A"/>
    <w:rsid w:val="00920079"/>
    <w:rsid w:val="0092078C"/>
    <w:rsid w:val="00920988"/>
    <w:rsid w:val="0092108E"/>
    <w:rsid w:val="00922EB8"/>
    <w:rsid w:val="0092536E"/>
    <w:rsid w:val="00925953"/>
    <w:rsid w:val="009271B2"/>
    <w:rsid w:val="00930E06"/>
    <w:rsid w:val="00930EBD"/>
    <w:rsid w:val="00932441"/>
    <w:rsid w:val="00935379"/>
    <w:rsid w:val="00935CBD"/>
    <w:rsid w:val="00941E73"/>
    <w:rsid w:val="00942E02"/>
    <w:rsid w:val="00946673"/>
    <w:rsid w:val="009502DA"/>
    <w:rsid w:val="009508B1"/>
    <w:rsid w:val="00951991"/>
    <w:rsid w:val="00952897"/>
    <w:rsid w:val="00952B85"/>
    <w:rsid w:val="00956338"/>
    <w:rsid w:val="009602BB"/>
    <w:rsid w:val="00960DDB"/>
    <w:rsid w:val="00961003"/>
    <w:rsid w:val="0096189E"/>
    <w:rsid w:val="009629DF"/>
    <w:rsid w:val="009634E5"/>
    <w:rsid w:val="0096759A"/>
    <w:rsid w:val="009716A8"/>
    <w:rsid w:val="00975EEA"/>
    <w:rsid w:val="009776CC"/>
    <w:rsid w:val="009817BE"/>
    <w:rsid w:val="0098238F"/>
    <w:rsid w:val="009841A0"/>
    <w:rsid w:val="009871AC"/>
    <w:rsid w:val="00991F31"/>
    <w:rsid w:val="009934E9"/>
    <w:rsid w:val="00993C11"/>
    <w:rsid w:val="00997EDA"/>
    <w:rsid w:val="009A1E7B"/>
    <w:rsid w:val="009A409D"/>
    <w:rsid w:val="009A507D"/>
    <w:rsid w:val="009A560A"/>
    <w:rsid w:val="009A5F00"/>
    <w:rsid w:val="009A767E"/>
    <w:rsid w:val="009A79F3"/>
    <w:rsid w:val="009B2D6A"/>
    <w:rsid w:val="009B4AD9"/>
    <w:rsid w:val="009B6948"/>
    <w:rsid w:val="009C0E7B"/>
    <w:rsid w:val="009C1322"/>
    <w:rsid w:val="009C22FB"/>
    <w:rsid w:val="009C672B"/>
    <w:rsid w:val="009D1403"/>
    <w:rsid w:val="009D39A8"/>
    <w:rsid w:val="009D477B"/>
    <w:rsid w:val="009D57C2"/>
    <w:rsid w:val="009E235A"/>
    <w:rsid w:val="009E3891"/>
    <w:rsid w:val="009F1398"/>
    <w:rsid w:val="009F2345"/>
    <w:rsid w:val="009F363A"/>
    <w:rsid w:val="009F7D69"/>
    <w:rsid w:val="00A00A22"/>
    <w:rsid w:val="00A03A08"/>
    <w:rsid w:val="00A03B87"/>
    <w:rsid w:val="00A05300"/>
    <w:rsid w:val="00A1171B"/>
    <w:rsid w:val="00A14526"/>
    <w:rsid w:val="00A146F5"/>
    <w:rsid w:val="00A159D0"/>
    <w:rsid w:val="00A16292"/>
    <w:rsid w:val="00A1634C"/>
    <w:rsid w:val="00A1703D"/>
    <w:rsid w:val="00A1795D"/>
    <w:rsid w:val="00A208B9"/>
    <w:rsid w:val="00A20DA2"/>
    <w:rsid w:val="00A2188E"/>
    <w:rsid w:val="00A24BA9"/>
    <w:rsid w:val="00A26BCE"/>
    <w:rsid w:val="00A26E1C"/>
    <w:rsid w:val="00A275F8"/>
    <w:rsid w:val="00A33C8D"/>
    <w:rsid w:val="00A417E8"/>
    <w:rsid w:val="00A420E3"/>
    <w:rsid w:val="00A4461D"/>
    <w:rsid w:val="00A52968"/>
    <w:rsid w:val="00A535C6"/>
    <w:rsid w:val="00A55791"/>
    <w:rsid w:val="00A578C5"/>
    <w:rsid w:val="00A626B4"/>
    <w:rsid w:val="00A65BC3"/>
    <w:rsid w:val="00A672B9"/>
    <w:rsid w:val="00A676AF"/>
    <w:rsid w:val="00A71197"/>
    <w:rsid w:val="00A72B97"/>
    <w:rsid w:val="00A74880"/>
    <w:rsid w:val="00A804B1"/>
    <w:rsid w:val="00A8130B"/>
    <w:rsid w:val="00A82731"/>
    <w:rsid w:val="00A86861"/>
    <w:rsid w:val="00A86FAE"/>
    <w:rsid w:val="00A87F0A"/>
    <w:rsid w:val="00A900E1"/>
    <w:rsid w:val="00A914E4"/>
    <w:rsid w:val="00A92752"/>
    <w:rsid w:val="00A95926"/>
    <w:rsid w:val="00AA3D52"/>
    <w:rsid w:val="00AA75E1"/>
    <w:rsid w:val="00AB512A"/>
    <w:rsid w:val="00AB642F"/>
    <w:rsid w:val="00AB7CB1"/>
    <w:rsid w:val="00AC3CFE"/>
    <w:rsid w:val="00AC5FFB"/>
    <w:rsid w:val="00AC624B"/>
    <w:rsid w:val="00AC70F8"/>
    <w:rsid w:val="00AC7418"/>
    <w:rsid w:val="00AC7426"/>
    <w:rsid w:val="00AD0830"/>
    <w:rsid w:val="00AD0BD6"/>
    <w:rsid w:val="00AD0C86"/>
    <w:rsid w:val="00AD594B"/>
    <w:rsid w:val="00AE266D"/>
    <w:rsid w:val="00AE33CF"/>
    <w:rsid w:val="00AE656F"/>
    <w:rsid w:val="00AF5DCB"/>
    <w:rsid w:val="00AF63A5"/>
    <w:rsid w:val="00B019FC"/>
    <w:rsid w:val="00B108A9"/>
    <w:rsid w:val="00B14DFA"/>
    <w:rsid w:val="00B16BF6"/>
    <w:rsid w:val="00B17039"/>
    <w:rsid w:val="00B25F05"/>
    <w:rsid w:val="00B26B32"/>
    <w:rsid w:val="00B27D7A"/>
    <w:rsid w:val="00B309B7"/>
    <w:rsid w:val="00B31235"/>
    <w:rsid w:val="00B332EF"/>
    <w:rsid w:val="00B348B2"/>
    <w:rsid w:val="00B36FEE"/>
    <w:rsid w:val="00B43344"/>
    <w:rsid w:val="00B47C17"/>
    <w:rsid w:val="00B50ED9"/>
    <w:rsid w:val="00B5168E"/>
    <w:rsid w:val="00B53D88"/>
    <w:rsid w:val="00B5693D"/>
    <w:rsid w:val="00B56CA9"/>
    <w:rsid w:val="00B6129A"/>
    <w:rsid w:val="00B65BA6"/>
    <w:rsid w:val="00B66E5B"/>
    <w:rsid w:val="00B71C81"/>
    <w:rsid w:val="00B7304E"/>
    <w:rsid w:val="00B74400"/>
    <w:rsid w:val="00B83A3F"/>
    <w:rsid w:val="00B92EA7"/>
    <w:rsid w:val="00B93D0C"/>
    <w:rsid w:val="00B9458E"/>
    <w:rsid w:val="00B946FE"/>
    <w:rsid w:val="00B94FF9"/>
    <w:rsid w:val="00B95346"/>
    <w:rsid w:val="00B96983"/>
    <w:rsid w:val="00BA2124"/>
    <w:rsid w:val="00BB3D84"/>
    <w:rsid w:val="00BB514C"/>
    <w:rsid w:val="00BC147E"/>
    <w:rsid w:val="00BC4672"/>
    <w:rsid w:val="00BD0E0E"/>
    <w:rsid w:val="00BD20C7"/>
    <w:rsid w:val="00BD43B6"/>
    <w:rsid w:val="00BD5531"/>
    <w:rsid w:val="00BD6B3A"/>
    <w:rsid w:val="00BD7A55"/>
    <w:rsid w:val="00BE12ED"/>
    <w:rsid w:val="00BE3F74"/>
    <w:rsid w:val="00BE4DF9"/>
    <w:rsid w:val="00BE6653"/>
    <w:rsid w:val="00BF1032"/>
    <w:rsid w:val="00BF3317"/>
    <w:rsid w:val="00BF3CE4"/>
    <w:rsid w:val="00BF4B6E"/>
    <w:rsid w:val="00BF7D8F"/>
    <w:rsid w:val="00C013F8"/>
    <w:rsid w:val="00C060E8"/>
    <w:rsid w:val="00C07CB9"/>
    <w:rsid w:val="00C10553"/>
    <w:rsid w:val="00C10E62"/>
    <w:rsid w:val="00C12EC0"/>
    <w:rsid w:val="00C1336C"/>
    <w:rsid w:val="00C14548"/>
    <w:rsid w:val="00C14D58"/>
    <w:rsid w:val="00C20311"/>
    <w:rsid w:val="00C220A0"/>
    <w:rsid w:val="00C256A3"/>
    <w:rsid w:val="00C263FC"/>
    <w:rsid w:val="00C27D8D"/>
    <w:rsid w:val="00C303A3"/>
    <w:rsid w:val="00C30C36"/>
    <w:rsid w:val="00C331F8"/>
    <w:rsid w:val="00C3501F"/>
    <w:rsid w:val="00C377C5"/>
    <w:rsid w:val="00C37C3D"/>
    <w:rsid w:val="00C410DE"/>
    <w:rsid w:val="00C431CA"/>
    <w:rsid w:val="00C4476E"/>
    <w:rsid w:val="00C60595"/>
    <w:rsid w:val="00C66FD4"/>
    <w:rsid w:val="00C7061D"/>
    <w:rsid w:val="00C74637"/>
    <w:rsid w:val="00C763F4"/>
    <w:rsid w:val="00C85997"/>
    <w:rsid w:val="00C950BD"/>
    <w:rsid w:val="00C971CE"/>
    <w:rsid w:val="00C97CED"/>
    <w:rsid w:val="00C97F15"/>
    <w:rsid w:val="00CA2DF9"/>
    <w:rsid w:val="00CA53A9"/>
    <w:rsid w:val="00CB2436"/>
    <w:rsid w:val="00CB6E1B"/>
    <w:rsid w:val="00CC152C"/>
    <w:rsid w:val="00CC1A8E"/>
    <w:rsid w:val="00CE0CCA"/>
    <w:rsid w:val="00CE7F26"/>
    <w:rsid w:val="00CF1B93"/>
    <w:rsid w:val="00CF1E81"/>
    <w:rsid w:val="00CF3857"/>
    <w:rsid w:val="00CF6A1C"/>
    <w:rsid w:val="00D05C24"/>
    <w:rsid w:val="00D05E69"/>
    <w:rsid w:val="00D12FAC"/>
    <w:rsid w:val="00D147B1"/>
    <w:rsid w:val="00D14EAC"/>
    <w:rsid w:val="00D17030"/>
    <w:rsid w:val="00D20A5D"/>
    <w:rsid w:val="00D21180"/>
    <w:rsid w:val="00D23DD6"/>
    <w:rsid w:val="00D25D5F"/>
    <w:rsid w:val="00D263A0"/>
    <w:rsid w:val="00D344F3"/>
    <w:rsid w:val="00D3470C"/>
    <w:rsid w:val="00D35E51"/>
    <w:rsid w:val="00D3622C"/>
    <w:rsid w:val="00D36FEB"/>
    <w:rsid w:val="00D3731F"/>
    <w:rsid w:val="00D431F7"/>
    <w:rsid w:val="00D4538B"/>
    <w:rsid w:val="00D50F39"/>
    <w:rsid w:val="00D510B7"/>
    <w:rsid w:val="00D53797"/>
    <w:rsid w:val="00D54874"/>
    <w:rsid w:val="00D55224"/>
    <w:rsid w:val="00D564BF"/>
    <w:rsid w:val="00D572F7"/>
    <w:rsid w:val="00D603FC"/>
    <w:rsid w:val="00D60AEC"/>
    <w:rsid w:val="00D630AB"/>
    <w:rsid w:val="00D63548"/>
    <w:rsid w:val="00D762F9"/>
    <w:rsid w:val="00D76550"/>
    <w:rsid w:val="00D80E8A"/>
    <w:rsid w:val="00D8167E"/>
    <w:rsid w:val="00D82D08"/>
    <w:rsid w:val="00D82EFF"/>
    <w:rsid w:val="00D83E22"/>
    <w:rsid w:val="00D83FAE"/>
    <w:rsid w:val="00D858BA"/>
    <w:rsid w:val="00D85CA0"/>
    <w:rsid w:val="00D87DCB"/>
    <w:rsid w:val="00D87F73"/>
    <w:rsid w:val="00D9049E"/>
    <w:rsid w:val="00D92B50"/>
    <w:rsid w:val="00D96F85"/>
    <w:rsid w:val="00DA33B0"/>
    <w:rsid w:val="00DA5359"/>
    <w:rsid w:val="00DA6246"/>
    <w:rsid w:val="00DA71AD"/>
    <w:rsid w:val="00DB1A8D"/>
    <w:rsid w:val="00DB31FF"/>
    <w:rsid w:val="00DB37EB"/>
    <w:rsid w:val="00DB4927"/>
    <w:rsid w:val="00DC3270"/>
    <w:rsid w:val="00DD2304"/>
    <w:rsid w:val="00DD3B65"/>
    <w:rsid w:val="00DD50EF"/>
    <w:rsid w:val="00DD7E2A"/>
    <w:rsid w:val="00DE024B"/>
    <w:rsid w:val="00DE39DF"/>
    <w:rsid w:val="00DE75DF"/>
    <w:rsid w:val="00DE7CBC"/>
    <w:rsid w:val="00DF1625"/>
    <w:rsid w:val="00E01455"/>
    <w:rsid w:val="00E01704"/>
    <w:rsid w:val="00E02ECA"/>
    <w:rsid w:val="00E0379E"/>
    <w:rsid w:val="00E044B8"/>
    <w:rsid w:val="00E05063"/>
    <w:rsid w:val="00E05064"/>
    <w:rsid w:val="00E073D7"/>
    <w:rsid w:val="00E144D1"/>
    <w:rsid w:val="00E15C80"/>
    <w:rsid w:val="00E17272"/>
    <w:rsid w:val="00E177FC"/>
    <w:rsid w:val="00E21809"/>
    <w:rsid w:val="00E2309A"/>
    <w:rsid w:val="00E23FCA"/>
    <w:rsid w:val="00E24698"/>
    <w:rsid w:val="00E2480B"/>
    <w:rsid w:val="00E2492F"/>
    <w:rsid w:val="00E2496F"/>
    <w:rsid w:val="00E31DD6"/>
    <w:rsid w:val="00E337B2"/>
    <w:rsid w:val="00E350BE"/>
    <w:rsid w:val="00E367CF"/>
    <w:rsid w:val="00E37BCB"/>
    <w:rsid w:val="00E37F9E"/>
    <w:rsid w:val="00E427F2"/>
    <w:rsid w:val="00E42D5F"/>
    <w:rsid w:val="00E50969"/>
    <w:rsid w:val="00E51972"/>
    <w:rsid w:val="00E52A81"/>
    <w:rsid w:val="00E54C96"/>
    <w:rsid w:val="00E606AC"/>
    <w:rsid w:val="00E61B3C"/>
    <w:rsid w:val="00E66F99"/>
    <w:rsid w:val="00E701E9"/>
    <w:rsid w:val="00E7357F"/>
    <w:rsid w:val="00E80BD7"/>
    <w:rsid w:val="00E879C9"/>
    <w:rsid w:val="00E91C1E"/>
    <w:rsid w:val="00E92159"/>
    <w:rsid w:val="00E9269E"/>
    <w:rsid w:val="00E9447B"/>
    <w:rsid w:val="00E96065"/>
    <w:rsid w:val="00E975DB"/>
    <w:rsid w:val="00EA4C1E"/>
    <w:rsid w:val="00EA68EA"/>
    <w:rsid w:val="00EB3BE2"/>
    <w:rsid w:val="00EB5151"/>
    <w:rsid w:val="00EC049A"/>
    <w:rsid w:val="00EC0D42"/>
    <w:rsid w:val="00EC10D9"/>
    <w:rsid w:val="00EC144F"/>
    <w:rsid w:val="00EC2827"/>
    <w:rsid w:val="00EC320F"/>
    <w:rsid w:val="00ED2307"/>
    <w:rsid w:val="00ED45B2"/>
    <w:rsid w:val="00EE0516"/>
    <w:rsid w:val="00EE1833"/>
    <w:rsid w:val="00EE2994"/>
    <w:rsid w:val="00EE32E1"/>
    <w:rsid w:val="00EE427B"/>
    <w:rsid w:val="00EF08F9"/>
    <w:rsid w:val="00EF20EF"/>
    <w:rsid w:val="00EF3960"/>
    <w:rsid w:val="00EF4A66"/>
    <w:rsid w:val="00F015C6"/>
    <w:rsid w:val="00F06267"/>
    <w:rsid w:val="00F10C32"/>
    <w:rsid w:val="00F12AAC"/>
    <w:rsid w:val="00F1562E"/>
    <w:rsid w:val="00F16E58"/>
    <w:rsid w:val="00F22D5C"/>
    <w:rsid w:val="00F24F96"/>
    <w:rsid w:val="00F25685"/>
    <w:rsid w:val="00F2718F"/>
    <w:rsid w:val="00F27B57"/>
    <w:rsid w:val="00F32BF1"/>
    <w:rsid w:val="00F34018"/>
    <w:rsid w:val="00F40F9D"/>
    <w:rsid w:val="00F42DA1"/>
    <w:rsid w:val="00F44E82"/>
    <w:rsid w:val="00F459B0"/>
    <w:rsid w:val="00F4639D"/>
    <w:rsid w:val="00F46FBF"/>
    <w:rsid w:val="00F47CFD"/>
    <w:rsid w:val="00F47F44"/>
    <w:rsid w:val="00F5031A"/>
    <w:rsid w:val="00F50E88"/>
    <w:rsid w:val="00F50EAB"/>
    <w:rsid w:val="00F5248A"/>
    <w:rsid w:val="00F52525"/>
    <w:rsid w:val="00F54975"/>
    <w:rsid w:val="00F5532F"/>
    <w:rsid w:val="00F5719E"/>
    <w:rsid w:val="00F60AC4"/>
    <w:rsid w:val="00F72B10"/>
    <w:rsid w:val="00F73C8B"/>
    <w:rsid w:val="00F75131"/>
    <w:rsid w:val="00F772C7"/>
    <w:rsid w:val="00F81DAC"/>
    <w:rsid w:val="00F8283D"/>
    <w:rsid w:val="00F84426"/>
    <w:rsid w:val="00F8527F"/>
    <w:rsid w:val="00F8587E"/>
    <w:rsid w:val="00F97588"/>
    <w:rsid w:val="00FA0F3B"/>
    <w:rsid w:val="00FA1B0E"/>
    <w:rsid w:val="00FA32C8"/>
    <w:rsid w:val="00FA5D29"/>
    <w:rsid w:val="00FB55FC"/>
    <w:rsid w:val="00FB6509"/>
    <w:rsid w:val="00FB683F"/>
    <w:rsid w:val="00FB6C79"/>
    <w:rsid w:val="00FC22F3"/>
    <w:rsid w:val="00FC2721"/>
    <w:rsid w:val="00FC3F6E"/>
    <w:rsid w:val="00FD0DD4"/>
    <w:rsid w:val="00FD67CD"/>
    <w:rsid w:val="00FE0677"/>
    <w:rsid w:val="00FE0C74"/>
    <w:rsid w:val="00FE2462"/>
    <w:rsid w:val="00FF0B63"/>
    <w:rsid w:val="00FF4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5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16"/>
  </w:style>
  <w:style w:type="paragraph" w:styleId="Heading1">
    <w:name w:val="heading 1"/>
    <w:basedOn w:val="Normal"/>
    <w:next w:val="Normal"/>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1E1CB3"/>
    <w:pPr>
      <w:tabs>
        <w:tab w:val="left" w:pos="2089"/>
        <w:tab w:val="right" w:leader="dot" w:pos="9017"/>
      </w:tabs>
      <w:spacing w:after="100"/>
    </w:pPr>
  </w:style>
  <w:style w:type="paragraph" w:styleId="TOC2">
    <w:name w:val="toc 2"/>
    <w:basedOn w:val="Normal"/>
    <w:next w:val="Normal"/>
    <w:autoRedefine/>
    <w:uiPriority w:val="39"/>
    <w:unhideWhenUsed/>
    <w:rsid w:val="00DE7CBC"/>
    <w:pPr>
      <w:spacing w:after="100"/>
      <w:ind w:left="210"/>
    </w:pPr>
  </w:style>
  <w:style w:type="paragraph" w:styleId="TOC3">
    <w:name w:val="toc 3"/>
    <w:basedOn w:val="Normal"/>
    <w:next w:val="Normal"/>
    <w:autoRedefine/>
    <w:uiPriority w:val="39"/>
    <w:unhideWhenUsed/>
    <w:rsid w:val="00310163"/>
    <w:pPr>
      <w:spacing w:after="100" w:line="259" w:lineRule="auto"/>
      <w:ind w:left="440"/>
    </w:pPr>
    <w:rPr>
      <w:rFonts w:cs="Times New Roman"/>
      <w:sz w:val="22"/>
      <w:szCs w:val="22"/>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3">
    <w:name w:val="Table Grid3"/>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4">
    <w:name w:val="Table Grid4"/>
    <w:basedOn w:val="TableNormal"/>
    <w:next w:val="TableGrid"/>
    <w:uiPriority w:val="59"/>
    <w:rsid w:val="00E9606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FootnoteText">
    <w:name w:val="footnote text"/>
    <w:basedOn w:val="Normal"/>
    <w:link w:val="FootnoteTextChar"/>
    <w:uiPriority w:val="99"/>
    <w:semiHidden/>
    <w:unhideWhenUsed/>
    <w:rsid w:val="00F50E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E88"/>
    <w:rPr>
      <w:sz w:val="20"/>
      <w:szCs w:val="20"/>
    </w:rPr>
  </w:style>
  <w:style w:type="character" w:styleId="FootnoteReference">
    <w:name w:val="footnote reference"/>
    <w:basedOn w:val="DefaultParagraphFont"/>
    <w:uiPriority w:val="99"/>
    <w:semiHidden/>
    <w:unhideWhenUsed/>
    <w:rsid w:val="00F50E88"/>
    <w:rPr>
      <w:vertAlign w:val="superscript"/>
    </w:rPr>
  </w:style>
  <w:style w:type="table" w:customStyle="1" w:styleId="TableGrid5">
    <w:name w:val="Table Grid5"/>
    <w:basedOn w:val="TableNormal"/>
    <w:next w:val="TableGrid"/>
    <w:uiPriority w:val="59"/>
    <w:rsid w:val="00D603FC"/>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Default">
    <w:name w:val="Default"/>
    <w:rsid w:val="003708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0A0160"/>
    <w:rPr>
      <w:rFonts w:cs="Frutiger Neue LT W1G"/>
      <w:color w:val="000000"/>
      <w:sz w:val="15"/>
      <w:szCs w:val="15"/>
    </w:rPr>
  </w:style>
  <w:style w:type="character" w:customStyle="1" w:styleId="ListParagraphChar">
    <w:name w:val="List Paragraph Char"/>
    <w:aliases w:val="NSC List Paragraph Char"/>
    <w:basedOn w:val="DefaultParagraphFont"/>
    <w:link w:val="ListParagraph"/>
    <w:uiPriority w:val="34"/>
    <w:locked/>
    <w:rsid w:val="009B6948"/>
  </w:style>
  <w:style w:type="paragraph" w:styleId="Revision">
    <w:name w:val="Revision"/>
    <w:hidden/>
    <w:uiPriority w:val="99"/>
    <w:semiHidden/>
    <w:rsid w:val="007164BD"/>
    <w:pPr>
      <w:spacing w:after="0" w:line="240" w:lineRule="auto"/>
    </w:pPr>
  </w:style>
  <w:style w:type="paragraph" w:customStyle="1" w:styleId="Normalbody">
    <w:name w:val="Normal body"/>
    <w:basedOn w:val="Normal"/>
    <w:link w:val="NormalbodyChar"/>
    <w:qFormat/>
    <w:rsid w:val="00811339"/>
    <w:pPr>
      <w:spacing w:before="120" w:after="120" w:line="276" w:lineRule="auto"/>
      <w:jc w:val="both"/>
    </w:pPr>
    <w:rPr>
      <w:rFonts w:ascii="Arial" w:hAnsi="Arial" w:cs="Arial"/>
      <w:sz w:val="26"/>
      <w:szCs w:val="26"/>
    </w:rPr>
  </w:style>
  <w:style w:type="character" w:customStyle="1" w:styleId="NormalbodyChar">
    <w:name w:val="Normal body Char"/>
    <w:basedOn w:val="DefaultParagraphFont"/>
    <w:link w:val="Normalbody"/>
    <w:rsid w:val="00811339"/>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571040932">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071657838">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7E982440148E5820C6D8615ACEE4C"/>
        <w:category>
          <w:name w:val="General"/>
          <w:gallery w:val="placeholder"/>
        </w:category>
        <w:types>
          <w:type w:val="bbPlcHdr"/>
        </w:types>
        <w:behaviors>
          <w:behavior w:val="content"/>
        </w:behaviors>
        <w:guid w:val="{E425B43C-62F9-4A5B-B8E0-4774165BDF03}"/>
      </w:docPartPr>
      <w:docPartBody>
        <w:p w:rsidR="00617EA3" w:rsidRDefault="00617EA3" w:rsidP="00617EA3">
          <w:pPr>
            <w:pStyle w:val="A027E982440148E5820C6D8615ACEE4C"/>
          </w:pPr>
          <w:r w:rsidRPr="00AA4E33">
            <w:rPr>
              <w:rStyle w:val="PlaceholderText"/>
              <w:lang w:bidi="en-US"/>
            </w:rPr>
            <w:t>Choose an item.</w:t>
          </w:r>
        </w:p>
      </w:docPartBody>
    </w:docPart>
    <w:docPart>
      <w:docPartPr>
        <w:name w:val="EAAE24F4AD2A4D72843099C3FAC1B6A7"/>
        <w:category>
          <w:name w:val="General"/>
          <w:gallery w:val="placeholder"/>
        </w:category>
        <w:types>
          <w:type w:val="bbPlcHdr"/>
        </w:types>
        <w:behaviors>
          <w:behavior w:val="content"/>
        </w:behaviors>
        <w:guid w:val="{7913CC23-1728-415D-B742-A860F17A0577}"/>
      </w:docPartPr>
      <w:docPartBody>
        <w:p w:rsidR="00617EA3" w:rsidRDefault="00617EA3" w:rsidP="00617EA3">
          <w:pPr>
            <w:pStyle w:val="EAAE24F4AD2A4D72843099C3FAC1B6A7"/>
          </w:pPr>
          <w:r>
            <w:rPr>
              <w:rStyle w:val="PlaceholderText"/>
              <w:lang w:bidi="en-US"/>
            </w:rPr>
            <w:t>Click here to enter text.</w:t>
          </w:r>
        </w:p>
      </w:docPartBody>
    </w:docPart>
    <w:docPart>
      <w:docPartPr>
        <w:name w:val="5C75D78708B94085AB8D113673F2955D"/>
        <w:category>
          <w:name w:val="General"/>
          <w:gallery w:val="placeholder"/>
        </w:category>
        <w:types>
          <w:type w:val="bbPlcHdr"/>
        </w:types>
        <w:behaviors>
          <w:behavior w:val="content"/>
        </w:behaviors>
        <w:guid w:val="{D4347CCC-C70B-47AF-8C51-9C2F38298D6A}"/>
      </w:docPartPr>
      <w:docPartBody>
        <w:p w:rsidR="00617EA3" w:rsidRDefault="00617EA3" w:rsidP="00617EA3">
          <w:pPr>
            <w:pStyle w:val="5C75D78708B94085AB8D113673F2955D"/>
          </w:pPr>
          <w:r w:rsidRPr="002C6AEA">
            <w:rPr>
              <w:rStyle w:val="PlaceholderText"/>
              <w:lang w:bidi="en-US"/>
            </w:rPr>
            <w:t>Click here to enter text.</w:t>
          </w:r>
        </w:p>
      </w:docPartBody>
    </w:docPart>
    <w:docPart>
      <w:docPartPr>
        <w:name w:val="F0CE29DEE1304EEF8D494812A17B4689"/>
        <w:category>
          <w:name w:val="General"/>
          <w:gallery w:val="placeholder"/>
        </w:category>
        <w:types>
          <w:type w:val="bbPlcHdr"/>
        </w:types>
        <w:behaviors>
          <w:behavior w:val="content"/>
        </w:behaviors>
        <w:guid w:val="{3D3512E1-BBCB-4C74-A8FE-E38A1BD84E92}"/>
      </w:docPartPr>
      <w:docPartBody>
        <w:p w:rsidR="00617EA3" w:rsidRDefault="00617EA3" w:rsidP="00617EA3">
          <w:pPr>
            <w:pStyle w:val="F0CE29DEE1304EEF8D494812A17B4689"/>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058F"/>
    <w:rsid w:val="0002452D"/>
    <w:rsid w:val="000522A6"/>
    <w:rsid w:val="000A4486"/>
    <w:rsid w:val="000B2424"/>
    <w:rsid w:val="000D4E2D"/>
    <w:rsid w:val="000F1592"/>
    <w:rsid w:val="0010647E"/>
    <w:rsid w:val="00111B03"/>
    <w:rsid w:val="0012122B"/>
    <w:rsid w:val="001243EF"/>
    <w:rsid w:val="00150880"/>
    <w:rsid w:val="0015204F"/>
    <w:rsid w:val="00190619"/>
    <w:rsid w:val="001F5329"/>
    <w:rsid w:val="002164B7"/>
    <w:rsid w:val="002F2FBD"/>
    <w:rsid w:val="003017FC"/>
    <w:rsid w:val="003536F1"/>
    <w:rsid w:val="0035626A"/>
    <w:rsid w:val="003821E8"/>
    <w:rsid w:val="00411D44"/>
    <w:rsid w:val="00491D3B"/>
    <w:rsid w:val="004A5DE1"/>
    <w:rsid w:val="004C2DE0"/>
    <w:rsid w:val="004D181D"/>
    <w:rsid w:val="004D3581"/>
    <w:rsid w:val="00500827"/>
    <w:rsid w:val="00523C80"/>
    <w:rsid w:val="00532D98"/>
    <w:rsid w:val="00551D1D"/>
    <w:rsid w:val="005B3653"/>
    <w:rsid w:val="005B7132"/>
    <w:rsid w:val="005D6D14"/>
    <w:rsid w:val="00600C11"/>
    <w:rsid w:val="00617EA3"/>
    <w:rsid w:val="006841C7"/>
    <w:rsid w:val="006C420E"/>
    <w:rsid w:val="006F2BA4"/>
    <w:rsid w:val="00717612"/>
    <w:rsid w:val="0078657C"/>
    <w:rsid w:val="007A69F7"/>
    <w:rsid w:val="007C4EBB"/>
    <w:rsid w:val="007E2092"/>
    <w:rsid w:val="007F1D09"/>
    <w:rsid w:val="008025D2"/>
    <w:rsid w:val="008266AD"/>
    <w:rsid w:val="00890C32"/>
    <w:rsid w:val="008C46C7"/>
    <w:rsid w:val="009142DF"/>
    <w:rsid w:val="00917DE4"/>
    <w:rsid w:val="00925973"/>
    <w:rsid w:val="00982834"/>
    <w:rsid w:val="009A476F"/>
    <w:rsid w:val="009C2FF2"/>
    <w:rsid w:val="009D0BC7"/>
    <w:rsid w:val="00A05FD4"/>
    <w:rsid w:val="00A0681E"/>
    <w:rsid w:val="00A17302"/>
    <w:rsid w:val="00A45FA4"/>
    <w:rsid w:val="00A46BDA"/>
    <w:rsid w:val="00A476E2"/>
    <w:rsid w:val="00A76837"/>
    <w:rsid w:val="00AA22D2"/>
    <w:rsid w:val="00AD0B57"/>
    <w:rsid w:val="00B020C6"/>
    <w:rsid w:val="00B42E5A"/>
    <w:rsid w:val="00B45572"/>
    <w:rsid w:val="00B95689"/>
    <w:rsid w:val="00BD2EEF"/>
    <w:rsid w:val="00BD681A"/>
    <w:rsid w:val="00BF5C30"/>
    <w:rsid w:val="00C001CB"/>
    <w:rsid w:val="00C05AAF"/>
    <w:rsid w:val="00CA14A5"/>
    <w:rsid w:val="00CB6DDE"/>
    <w:rsid w:val="00CD418C"/>
    <w:rsid w:val="00CE63BE"/>
    <w:rsid w:val="00CF2BB1"/>
    <w:rsid w:val="00D207C5"/>
    <w:rsid w:val="00D247F6"/>
    <w:rsid w:val="00D4505E"/>
    <w:rsid w:val="00D53363"/>
    <w:rsid w:val="00D57E1E"/>
    <w:rsid w:val="00D7734A"/>
    <w:rsid w:val="00D95E77"/>
    <w:rsid w:val="00DF3172"/>
    <w:rsid w:val="00E076F9"/>
    <w:rsid w:val="00E22026"/>
    <w:rsid w:val="00E51BF0"/>
    <w:rsid w:val="00E54CCC"/>
    <w:rsid w:val="00EF3D93"/>
    <w:rsid w:val="00F43A9D"/>
    <w:rsid w:val="00F53710"/>
    <w:rsid w:val="00F64E58"/>
    <w:rsid w:val="00F8222F"/>
    <w:rsid w:val="00F879EA"/>
    <w:rsid w:val="00FC2C30"/>
    <w:rsid w:val="00FC2C46"/>
    <w:rsid w:val="00FD1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D3B"/>
  </w:style>
  <w:style w:type="paragraph" w:customStyle="1" w:styleId="A027E982440148E5820C6D8615ACEE4C">
    <w:name w:val="A027E982440148E5820C6D8615ACEE4C"/>
    <w:rsid w:val="00617EA3"/>
  </w:style>
  <w:style w:type="paragraph" w:customStyle="1" w:styleId="EAAE24F4AD2A4D72843099C3FAC1B6A7">
    <w:name w:val="EAAE24F4AD2A4D72843099C3FAC1B6A7"/>
    <w:rsid w:val="00617EA3"/>
  </w:style>
  <w:style w:type="paragraph" w:customStyle="1" w:styleId="5C75D78708B94085AB8D113673F2955D">
    <w:name w:val="5C75D78708B94085AB8D113673F2955D"/>
    <w:rsid w:val="00617EA3"/>
  </w:style>
  <w:style w:type="paragraph" w:customStyle="1" w:styleId="F0CE29DEE1304EEF8D494812A17B4689">
    <w:name w:val="F0CE29DEE1304EEF8D494812A17B4689"/>
    <w:rsid w:val="00617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1EF3-035C-4693-B83D-97AE7C2AAC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23349F-0E8C-4CEB-AEF6-31E6C5AA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2023-09-25T04:02:00Z</dcterms:created>
  <dcterms:modified xsi:type="dcterms:W3CDTF">2023-09-25T04:02:00Z</dcterms:modified>
</cp:coreProperties>
</file>