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ABDE80" w14:textId="72EB788F" w:rsidR="00544F5C" w:rsidRPr="00A64835" w:rsidRDefault="00544F5C" w:rsidP="00023F00">
      <w:pPr>
        <w:bidi/>
        <w:rPr>
          <w:rFonts w:ascii="Arial" w:hAnsi="Arial" w:cs="Arial"/>
          <w:color w:val="00B8AD" w:themeColor="text2"/>
          <w:sz w:val="56"/>
          <w:szCs w:val="56"/>
        </w:rPr>
      </w:pPr>
      <w:r w:rsidRPr="00A64835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7D0148" wp14:editId="6FEF53A3">
                <wp:simplePos x="0" y="0"/>
                <wp:positionH relativeFrom="column">
                  <wp:posOffset>-380184</wp:posOffset>
                </wp:positionH>
                <wp:positionV relativeFrom="paragraph">
                  <wp:posOffset>-438694</wp:posOffset>
                </wp:positionV>
                <wp:extent cx="2667000" cy="587828"/>
                <wp:effectExtent l="0" t="0" r="1270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B61C1" w14:textId="77777777" w:rsidR="00544F5C" w:rsidRPr="00635DA8" w:rsidRDefault="00544F5C" w:rsidP="00544F5C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35D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635DA8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4DE20520" w14:textId="77777777" w:rsidR="00544F5C" w:rsidRPr="0043361E" w:rsidRDefault="00544F5C" w:rsidP="00544F5C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7D0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95pt;margin-top:-34.55pt;width:210pt;height:4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" strokecolor="red">
                <v:textbox>
                  <w:txbxContent>
                    <w:p w14:paraId="33FB61C1" w14:textId="77777777" w:rsidR="00544F5C" w:rsidRPr="00635DA8" w:rsidRDefault="00544F5C" w:rsidP="00544F5C">
                      <w:pPr>
                        <w:bidi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35D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635DA8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/>
                        </w:rPr>
                        <w:t xml:space="preserve">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4DE20520" w14:textId="77777777" w:rsidR="00544F5C" w:rsidRPr="0043361E" w:rsidRDefault="00544F5C" w:rsidP="00544F5C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9D5E93" w14:textId="55C8EEE8" w:rsidR="00544F5C" w:rsidRDefault="00544F5C" w:rsidP="00544F5C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18820FC7" w14:textId="77777777" w:rsidR="000A49AD" w:rsidRPr="00A64835" w:rsidRDefault="000A49AD" w:rsidP="000A49AD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6BD7992B" w14:textId="22BC1C5E" w:rsidR="00023F00" w:rsidRPr="00A64835" w:rsidRDefault="00544F5C" w:rsidP="00544F5C">
      <w:pPr>
        <w:bidi/>
        <w:rPr>
          <w:rFonts w:ascii="Arial" w:hAnsi="Arial" w:cs="Arial"/>
          <w:color w:val="00B8AD" w:themeColor="text2"/>
          <w:sz w:val="56"/>
          <w:szCs w:val="56"/>
        </w:rPr>
      </w:pPr>
      <w:r w:rsidRPr="00A6483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924C6E4" wp14:editId="1B1738CA">
                <wp:simplePos x="0" y="0"/>
                <wp:positionH relativeFrom="margin">
                  <wp:align>right</wp:align>
                </wp:positionH>
                <wp:positionV relativeFrom="paragraph">
                  <wp:posOffset>1796596</wp:posOffset>
                </wp:positionV>
                <wp:extent cx="2019300" cy="293914"/>
                <wp:effectExtent l="0" t="0" r="19050" b="1143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3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3FD57" w14:textId="77777777" w:rsidR="00544F5C" w:rsidRPr="00FA0FDE" w:rsidRDefault="00544F5C" w:rsidP="00544F5C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A0FDE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أدخل </w:t>
                            </w:r>
                            <w:r w:rsidRPr="00FA0FDE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شعار الجهة بالضغط على الصورة الموضحة.</w:t>
                            </w:r>
                          </w:p>
                          <w:p w14:paraId="376AC122" w14:textId="77777777" w:rsidR="00544F5C" w:rsidRPr="0043361E" w:rsidRDefault="00544F5C" w:rsidP="00544F5C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24C6E4" id="_x0000_s1027" type="#_x0000_t202" style="position:absolute;left:0;text-align:left;margin-left:107.8pt;margin-top:141.45pt;width:159pt;height:23.1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" strokecolor="red">
                <v:textbox>
                  <w:txbxContent>
                    <w:p w14:paraId="3B93FD57" w14:textId="77777777" w:rsidR="00544F5C" w:rsidRPr="00FA0FDE" w:rsidRDefault="00544F5C" w:rsidP="00544F5C">
                      <w:pPr>
                        <w:bidi/>
                        <w:jc w:val="center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FA0FDE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 الموضحة.</w:t>
                      </w:r>
                    </w:p>
                    <w:p w14:paraId="376AC122" w14:textId="77777777" w:rsidR="00544F5C" w:rsidRPr="0043361E" w:rsidRDefault="00544F5C" w:rsidP="00544F5C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4FF4645E" w14:textId="78C2B5A4" w:rsidR="00023F00" w:rsidRPr="00A64835" w:rsidRDefault="00226682" w:rsidP="00226682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A64835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76A9E6D5" wp14:editId="181F02FF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1542A610" w:rsidR="00226682" w:rsidRPr="00A64835" w:rsidRDefault="00226682" w:rsidP="00226682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1356E754" w14:textId="4C8A2C83" w:rsidR="00023F00" w:rsidRPr="00A64835" w:rsidRDefault="00F60FAC" w:rsidP="00544F5C">
      <w:pPr>
        <w:bidi/>
        <w:jc w:val="center"/>
        <w:rPr>
          <w:rFonts w:ascii="Arial" w:hAnsi="Arial" w:cs="Arial"/>
          <w:color w:val="2B3B82" w:themeColor="text1"/>
          <w:sz w:val="60"/>
          <w:szCs w:val="60"/>
        </w:rPr>
      </w:pPr>
      <w:bookmarkStart w:id="1" w:name="_Hlk8113000"/>
      <w:r w:rsidRPr="00A64835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 xml:space="preserve">نموذج سياسة </w:t>
      </w:r>
      <w:r w:rsidR="00DA5DA8" w:rsidRPr="00A64835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إدارة الثغرات</w:t>
      </w:r>
      <w:bookmarkEnd w:id="1"/>
    </w:p>
    <w:p w14:paraId="07F5355F" w14:textId="289C3607" w:rsidR="002B1236" w:rsidRPr="00A64835" w:rsidRDefault="002B1236">
      <w:pPr>
        <w:bidi/>
        <w:rPr>
          <w:rFonts w:ascii="Arial" w:hAnsi="Arial" w:cs="Arial"/>
        </w:rPr>
      </w:pPr>
    </w:p>
    <w:p w14:paraId="0BD1600C" w14:textId="63F1B14C" w:rsidR="00544F5C" w:rsidRDefault="00544F5C" w:rsidP="00544F5C">
      <w:pPr>
        <w:bidi/>
        <w:rPr>
          <w:rFonts w:ascii="Arial" w:hAnsi="Arial" w:cs="Arial"/>
        </w:rPr>
      </w:pPr>
    </w:p>
    <w:p w14:paraId="4A2B9D54" w14:textId="0D18BAF2" w:rsidR="000A49AD" w:rsidRDefault="000A49AD" w:rsidP="000A49AD">
      <w:pPr>
        <w:bidi/>
        <w:rPr>
          <w:rFonts w:ascii="Arial" w:hAnsi="Arial" w:cs="Arial"/>
        </w:rPr>
      </w:pPr>
    </w:p>
    <w:p w14:paraId="04BD2467" w14:textId="6FE5826A" w:rsidR="000A49AD" w:rsidRPr="00A64835" w:rsidRDefault="000A49AD" w:rsidP="000A49AD">
      <w:pPr>
        <w:bidi/>
        <w:rPr>
          <w:rFonts w:ascii="Arial" w:hAnsi="Arial" w:cs="Arial"/>
        </w:rPr>
      </w:pPr>
    </w:p>
    <w:p w14:paraId="650D254C" w14:textId="77777777" w:rsidR="00AB512A" w:rsidRPr="00A64835" w:rsidRDefault="00AB512A">
      <w:pPr>
        <w:bidi/>
        <w:rPr>
          <w:rFonts w:ascii="Arial" w:hAnsi="Arial" w:cs="Arial"/>
          <w:rtl/>
        </w:rPr>
      </w:pPr>
    </w:p>
    <w:tbl>
      <w:tblPr>
        <w:tblStyle w:val="TableGrid"/>
        <w:bidiVisual/>
        <w:tblW w:w="8919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749"/>
        <w:gridCol w:w="4236"/>
      </w:tblGrid>
      <w:tr w:rsidR="00C9476A" w:rsidRPr="00A64835" w14:paraId="7D7FFC52" w14:textId="77777777" w:rsidTr="00D34792">
        <w:trPr>
          <w:trHeight w:val="765"/>
        </w:trPr>
        <w:tc>
          <w:tcPr>
            <w:tcW w:w="4683" w:type="dxa"/>
            <w:gridSpan w:val="2"/>
            <w:vAlign w:val="center"/>
          </w:tcPr>
          <w:sdt>
            <w:sdtPr>
              <w:rPr>
                <w:rFonts w:ascii="Arial" w:hAnsi="Arial"/>
                <w:color w:val="F30303"/>
                <w:rtl/>
              </w:rPr>
              <w:id w:val="1906563518"/>
              <w15:color w:val="EB0303"/>
              <w:comboBox>
                <w:listItem w:displayText="سرّي للغاية" w:value="سرّي للغاية"/>
                <w:listItem w:displayText="سرّي" w:value="سرّي"/>
                <w:listItem w:displayText="مقيّد" w:value="مقيّد"/>
                <w:listItem w:displayText="عام" w:value="عام"/>
              </w:comboBox>
            </w:sdtPr>
            <w:sdtEndPr/>
            <w:sdtContent>
              <w:p w14:paraId="07D72372" w14:textId="7C71DE53" w:rsidR="00C9476A" w:rsidRPr="00A64835" w:rsidRDefault="00AC70FB" w:rsidP="00D34792">
                <w:pPr>
                  <w:bidi/>
                  <w:spacing w:line="260" w:lineRule="exact"/>
                  <w:ind w:left="130" w:right="-43"/>
                  <w:contextualSpacing/>
                  <w:jc w:val="both"/>
                  <w:rPr>
                    <w:rFonts w:ascii="Arial" w:hAnsi="Arial"/>
                    <w:color w:val="F30303"/>
                    <w:rtl/>
                  </w:rPr>
                </w:pPr>
                <w:r w:rsidRPr="00A64835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p>
            </w:sdtContent>
          </w:sdt>
        </w:tc>
        <w:tc>
          <w:tcPr>
            <w:tcW w:w="4236" w:type="dxa"/>
          </w:tcPr>
          <w:p w14:paraId="63779445" w14:textId="77777777" w:rsidR="00C9476A" w:rsidRPr="00A64835" w:rsidRDefault="00C9476A" w:rsidP="00D34792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C9476A" w:rsidRPr="00A64835" w14:paraId="60CE4B86" w14:textId="77777777" w:rsidTr="00D34792">
        <w:trPr>
          <w:trHeight w:val="288"/>
        </w:trPr>
        <w:tc>
          <w:tcPr>
            <w:tcW w:w="1934" w:type="dxa"/>
            <w:vAlign w:val="center"/>
          </w:tcPr>
          <w:p w14:paraId="31FFCD27" w14:textId="77777777" w:rsidR="00C9476A" w:rsidRPr="00A64835" w:rsidRDefault="00C9476A" w:rsidP="00D3479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A64835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tc>
          <w:tcPr>
            <w:tcW w:w="2749" w:type="dxa"/>
            <w:vAlign w:val="center"/>
          </w:tcPr>
          <w:p w14:paraId="3D6E1248" w14:textId="042656AB" w:rsidR="00C9476A" w:rsidRPr="00A64835" w:rsidRDefault="00C0605C" w:rsidP="00D3479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181818" w:themeColor="background2" w:themeShade="1A"/>
                  <w:highlight w:val="cyan"/>
                  <w:rtl/>
                </w:rPr>
                <w:id w:val="-375935757"/>
                <w:placeholder>
                  <w:docPart w:val="5E3B734D98F84FCAB856CD454818BEB9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C70FB" w:rsidRPr="00A64835">
                  <w:rPr>
                    <w:rFonts w:ascii="Arial" w:hAnsi="Arial"/>
                    <w:color w:val="181818" w:themeColor="background2" w:themeShade="1A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4236" w:type="dxa"/>
          </w:tcPr>
          <w:p w14:paraId="42C02813" w14:textId="77777777" w:rsidR="00C9476A" w:rsidRPr="00A64835" w:rsidRDefault="00C9476A" w:rsidP="00D3479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C9476A" w:rsidRPr="00A64835" w14:paraId="75D12878" w14:textId="77777777" w:rsidTr="00D34792">
        <w:trPr>
          <w:trHeight w:val="288"/>
        </w:trPr>
        <w:tc>
          <w:tcPr>
            <w:tcW w:w="1934" w:type="dxa"/>
            <w:vAlign w:val="center"/>
          </w:tcPr>
          <w:p w14:paraId="65343FB9" w14:textId="77777777" w:rsidR="00C9476A" w:rsidRPr="00A64835" w:rsidRDefault="00C9476A" w:rsidP="00D3479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A64835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87071824"/>
            <w:placeholder>
              <w:docPart w:val="576B2E40DE7245758AFFA771085A7A64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207D9990" w14:textId="77777777" w:rsidR="00C9476A" w:rsidRPr="00A64835" w:rsidRDefault="00AC70FB" w:rsidP="00D34792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A64835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0D78FEBC" w14:textId="77777777" w:rsidR="00C9476A" w:rsidRPr="00A64835" w:rsidRDefault="00C9476A" w:rsidP="00D3479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C9476A" w:rsidRPr="00A64835" w14:paraId="6D34CC48" w14:textId="77777777" w:rsidTr="00D34792">
        <w:trPr>
          <w:trHeight w:val="288"/>
        </w:trPr>
        <w:tc>
          <w:tcPr>
            <w:tcW w:w="1934" w:type="dxa"/>
            <w:vAlign w:val="center"/>
          </w:tcPr>
          <w:p w14:paraId="740A69F1" w14:textId="77777777" w:rsidR="00C9476A" w:rsidRPr="00A64835" w:rsidRDefault="00C9476A" w:rsidP="00D3479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A64835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837374933"/>
            <w:placeholder>
              <w:docPart w:val="576B2E40DE7245758AFFA771085A7A64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4E8F478C" w14:textId="77777777" w:rsidR="00C9476A" w:rsidRPr="00A64835" w:rsidRDefault="00AC70FB" w:rsidP="00D34792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A64835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69B8AF95" w14:textId="77777777" w:rsidR="00C9476A" w:rsidRPr="00A64835" w:rsidRDefault="00C9476A" w:rsidP="00D34792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A64835">
              <w:rPr>
                <w:rFonts w:ascii="Arial" w:hAnsi="Arial"/>
                <w:noProof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5ADFE5CF" wp14:editId="55D36D9A">
                      <wp:simplePos x="0" y="0"/>
                      <wp:positionH relativeFrom="column">
                        <wp:posOffset>-365898</wp:posOffset>
                      </wp:positionH>
                      <wp:positionV relativeFrom="paragraph">
                        <wp:posOffset>-852725</wp:posOffset>
                      </wp:positionV>
                      <wp:extent cx="2232660" cy="1598601"/>
                      <wp:effectExtent l="0" t="0" r="15240" b="2095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5986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4E5F0" w14:textId="77777777" w:rsidR="00C9476A" w:rsidRPr="006D246B" w:rsidRDefault="00C9476A" w:rsidP="00C9476A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&lt;اسم الجهة&gt;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3C66076C" w14:textId="77777777" w:rsidR="00C9476A" w:rsidRPr="006D246B" w:rsidRDefault="00C9476A" w:rsidP="00D34792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في الوقت نفسه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31378EE8" w14:textId="77777777" w:rsidR="00C9476A" w:rsidRPr="006D246B" w:rsidRDefault="00C9476A" w:rsidP="00D34792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"&lt;الجهة&gt;" في مربع البحث عن النص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3B721780" w14:textId="77777777" w:rsidR="00C9476A" w:rsidRPr="006D246B" w:rsidRDefault="00C9476A" w:rsidP="00D34792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22FC4C57" w14:textId="77777777" w:rsidR="00C9476A" w:rsidRPr="006D246B" w:rsidRDefault="00C9476A" w:rsidP="00D34792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40959FB" w14:textId="77777777" w:rsidR="00C9476A" w:rsidRPr="006D246B" w:rsidRDefault="00C9476A" w:rsidP="00D34792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35CDCAC0" w14:textId="77777777" w:rsidR="00C9476A" w:rsidRPr="006D246B" w:rsidRDefault="00C9476A" w:rsidP="00D34792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6D246B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DFE5CF" id="_x0000_s1028" type="#_x0000_t202" style="position:absolute;left:0;text-align:left;margin-left:-28.8pt;margin-top:-67.15pt;width:175.8pt;height:125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" strokecolor="red">
                      <v:textbox>
                        <w:txbxContent>
                          <w:p w14:paraId="4434E5F0" w14:textId="77777777" w:rsidR="00C9476A" w:rsidRPr="006D246B" w:rsidRDefault="00C9476A" w:rsidP="00C9476A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6D246B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3C66076C" w14:textId="77777777" w:rsidR="00C9476A" w:rsidRPr="006D246B" w:rsidRDefault="00C9476A" w:rsidP="00D3479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في الوقت نفسه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31378EE8" w14:textId="77777777" w:rsidR="00C9476A" w:rsidRPr="006D246B" w:rsidRDefault="00C9476A" w:rsidP="00D3479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"&lt;الجهة&gt;" في مربع البحث عن النص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3B721780" w14:textId="77777777" w:rsidR="00C9476A" w:rsidRPr="006D246B" w:rsidRDefault="00C9476A" w:rsidP="00D3479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2FC4C57" w14:textId="77777777" w:rsidR="00C9476A" w:rsidRPr="006D246B" w:rsidRDefault="00C9476A" w:rsidP="00D3479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40959FB" w14:textId="77777777" w:rsidR="00C9476A" w:rsidRPr="006D246B" w:rsidRDefault="00C9476A" w:rsidP="00D3479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35CDCAC0" w14:textId="77777777" w:rsidR="00C9476A" w:rsidRPr="006D246B" w:rsidRDefault="00C9476A" w:rsidP="00D3479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D246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D8DC83D" w14:textId="77777777" w:rsidR="00C9476A" w:rsidRPr="00A64835" w:rsidRDefault="00C9476A" w:rsidP="00D34792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p w14:paraId="63479D28" w14:textId="77777777" w:rsidR="00C9476A" w:rsidRPr="00A64835" w:rsidRDefault="00C9476A" w:rsidP="00D34792">
      <w:pPr>
        <w:bidi/>
        <w:jc w:val="both"/>
        <w:rPr>
          <w:rFonts w:ascii="Arial" w:hAnsi="Arial" w:cs="Arial"/>
          <w:rtl/>
        </w:rPr>
      </w:pPr>
    </w:p>
    <w:p w14:paraId="4D64EEEF" w14:textId="77777777" w:rsidR="00C9476A" w:rsidRPr="00A64835" w:rsidRDefault="00C9476A" w:rsidP="00C9476A">
      <w:pPr>
        <w:jc w:val="both"/>
        <w:rPr>
          <w:rFonts w:ascii="Arial" w:eastAsiaTheme="minorHAnsi" w:hAnsi="Arial" w:cs="Arial"/>
          <w:color w:val="15969C"/>
          <w:sz w:val="40"/>
          <w:szCs w:val="40"/>
        </w:rPr>
      </w:pPr>
      <w:bookmarkStart w:id="2" w:name="_Toc5540296"/>
      <w:r w:rsidRPr="00A64835">
        <w:rPr>
          <w:rFonts w:ascii="Arial" w:hAnsi="Arial" w:cs="Arial"/>
          <w:rtl/>
        </w:rPr>
        <w:br w:type="page"/>
      </w:r>
    </w:p>
    <w:bookmarkEnd w:id="2"/>
    <w:p w14:paraId="41BB8439" w14:textId="77777777" w:rsidR="00D52C4E" w:rsidRPr="00A64835" w:rsidRDefault="00D52C4E" w:rsidP="00D52C4E">
      <w:pPr>
        <w:jc w:val="right"/>
        <w:rPr>
          <w:rFonts w:ascii="Arial" w:eastAsia="Arial" w:hAnsi="Arial" w:cs="Arial"/>
          <w:color w:val="2B3B82"/>
          <w:sz w:val="40"/>
          <w:szCs w:val="40"/>
          <w:rtl/>
        </w:rPr>
      </w:pPr>
      <w:r w:rsidRPr="00A64835">
        <w:rPr>
          <w:rFonts w:ascii="Arial" w:eastAsia="Arial" w:hAnsi="Arial" w:cs="Arial"/>
          <w:color w:val="2B3B82"/>
          <w:sz w:val="40"/>
          <w:szCs w:val="40"/>
          <w:rtl/>
        </w:rPr>
        <w:lastRenderedPageBreak/>
        <w:t>إخلاء المسؤولية</w:t>
      </w:r>
    </w:p>
    <w:p w14:paraId="51CC51E0" w14:textId="77777777" w:rsidR="00D52C4E" w:rsidRPr="000A49AD" w:rsidRDefault="00D52C4E" w:rsidP="00D52C4E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0A49AD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0A49AD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0A49AD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0A49AD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614DAFAF" w14:textId="77777777" w:rsidR="00AF2167" w:rsidRPr="00A64835" w:rsidRDefault="00AF2167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1635437A" w14:textId="77777777" w:rsidR="00AF2167" w:rsidRPr="00A64835" w:rsidRDefault="00AF2167">
      <w:pPr>
        <w:rPr>
          <w:rFonts w:ascii="Arial" w:hAnsi="Arial" w:cs="Arial"/>
          <w:color w:val="2D3982"/>
          <w:sz w:val="40"/>
          <w:szCs w:val="40"/>
          <w:rtl/>
        </w:rPr>
      </w:pPr>
      <w:r w:rsidRPr="00A64835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342F13C7" w14:textId="7C59A5A9" w:rsidR="00C9476A" w:rsidRPr="00A64835" w:rsidRDefault="00C9476A" w:rsidP="00D34792">
      <w:pPr>
        <w:bidi/>
        <w:spacing w:line="360" w:lineRule="auto"/>
        <w:jc w:val="both"/>
        <w:rPr>
          <w:rFonts w:ascii="Arial" w:hAnsi="Arial" w:cs="Arial"/>
          <w:color w:val="596DC8" w:themeColor="text1" w:themeTint="A6"/>
          <w:sz w:val="40"/>
          <w:szCs w:val="40"/>
        </w:rPr>
      </w:pPr>
      <w:r w:rsidRPr="00A64835">
        <w:rPr>
          <w:rFonts w:ascii="Arial" w:hAnsi="Arial" w:cs="Arial"/>
          <w:color w:val="2D3982"/>
          <w:sz w:val="40"/>
          <w:szCs w:val="40"/>
          <w:rtl/>
        </w:rPr>
        <w:lastRenderedPageBreak/>
        <w:t>اعتماد</w:t>
      </w:r>
      <w:r w:rsidRPr="00A64835">
        <w:rPr>
          <w:rFonts w:ascii="Arial" w:hAnsi="Arial" w:cs="Arial"/>
          <w:color w:val="596DC8" w:themeColor="text1" w:themeTint="A6"/>
          <w:sz w:val="40"/>
          <w:szCs w:val="40"/>
          <w:rtl/>
        </w:rPr>
        <w:t xml:space="preserve"> </w:t>
      </w:r>
      <w:r w:rsidRPr="00A64835">
        <w:rPr>
          <w:rFonts w:ascii="Arial" w:hAnsi="Arial" w:cs="Arial"/>
          <w:color w:val="2D3982"/>
          <w:sz w:val="40"/>
          <w:szCs w:val="40"/>
          <w:rtl/>
        </w:rPr>
        <w:t>الوثيقة</w:t>
      </w:r>
    </w:p>
    <w:tbl>
      <w:tblPr>
        <w:tblStyle w:val="TableGrid"/>
        <w:tblW w:w="5040" w:type="pct"/>
        <w:jc w:val="center"/>
        <w:tblLook w:val="04A0" w:firstRow="1" w:lastRow="0" w:firstColumn="1" w:lastColumn="0" w:noHBand="0" w:noVBand="1"/>
      </w:tblPr>
      <w:tblGrid>
        <w:gridCol w:w="1620"/>
        <w:gridCol w:w="1740"/>
        <w:gridCol w:w="2121"/>
        <w:gridCol w:w="2121"/>
        <w:gridCol w:w="1487"/>
      </w:tblGrid>
      <w:tr w:rsidR="00A06CD6" w:rsidRPr="00A64835" w14:paraId="753AA300" w14:textId="77777777" w:rsidTr="00D34792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7A4C19E6" w14:textId="77777777" w:rsidR="00A06CD6" w:rsidRPr="00A64835" w:rsidRDefault="00A06CD6" w:rsidP="00FB046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A6483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548A83C4" w14:textId="77777777" w:rsidR="00A06CD6" w:rsidRPr="00A64835" w:rsidRDefault="00A06CD6" w:rsidP="00FB046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6483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60EDCFBE" w14:textId="77777777" w:rsidR="00A06CD6" w:rsidRPr="00A64835" w:rsidRDefault="00A06CD6" w:rsidP="00FB046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6483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1E478830" w14:textId="77777777" w:rsidR="00A06CD6" w:rsidRPr="00A64835" w:rsidRDefault="00A06CD6" w:rsidP="00FB046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6483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9405CF3" w14:textId="77777777" w:rsidR="00A06CD6" w:rsidRPr="00A64835" w:rsidRDefault="00A06CD6" w:rsidP="00FB046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6483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</w:tr>
      <w:tr w:rsidR="00A06CD6" w:rsidRPr="00A64835" w14:paraId="18AE1784" w14:textId="77777777" w:rsidTr="00D34792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58C3733" w14:textId="77777777" w:rsidR="00A06CD6" w:rsidRPr="00262B91" w:rsidRDefault="00A06CD6" w:rsidP="00FB046C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262B9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286965169"/>
            <w:placeholder>
              <w:docPart w:val="05BDFD00FB9E40F4B84C25FFB2CA42ED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57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4F2E97A3" w14:textId="77777777" w:rsidR="00A06CD6" w:rsidRPr="00262B91" w:rsidRDefault="00A06CD6" w:rsidP="00FB046C">
                <w:pPr>
                  <w:bidi/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262B91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97C2893" w14:textId="77777777" w:rsidR="00A06CD6" w:rsidRPr="00262B91" w:rsidRDefault="00A06CD6" w:rsidP="00FB046C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262B9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3B2D5982" w14:textId="77777777" w:rsidR="00A06CD6" w:rsidRPr="00262B91" w:rsidRDefault="00A06CD6" w:rsidP="00FB046C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262B9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5CF9C5A" w14:textId="77777777" w:rsidR="00A06CD6" w:rsidRPr="00262B91" w:rsidRDefault="00C0605C" w:rsidP="00FB046C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860100509"/>
                <w:placeholder>
                  <w:docPart w:val="40004986B37546E6B2D1A975E72A4CDE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A06CD6" w:rsidRPr="00262B9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</w:tr>
      <w:tr w:rsidR="00A06CD6" w:rsidRPr="00A64835" w14:paraId="12BFC307" w14:textId="77777777" w:rsidTr="00D34792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69C8EF3A" w14:textId="77777777" w:rsidR="00A06CD6" w:rsidRPr="00A64835" w:rsidRDefault="00A06CD6" w:rsidP="00FB046C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5C8E80D3" w14:textId="77777777" w:rsidR="00A06CD6" w:rsidRPr="00A64835" w:rsidRDefault="00A06CD6" w:rsidP="00FB046C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61F1090C" w14:textId="77777777" w:rsidR="00A06CD6" w:rsidRPr="00A64835" w:rsidRDefault="00A06CD6" w:rsidP="00FB046C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76F50EDC" w14:textId="77777777" w:rsidR="00A06CD6" w:rsidRPr="00A64835" w:rsidRDefault="00A06CD6" w:rsidP="00FB046C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324817A4" w14:textId="77777777" w:rsidR="00A06CD6" w:rsidRPr="00A64835" w:rsidRDefault="00A06CD6" w:rsidP="00FB046C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72438355" w14:textId="77777777" w:rsidR="00C9476A" w:rsidRPr="00A64835" w:rsidRDefault="00C9476A" w:rsidP="00C9476A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23124134" w14:textId="77777777" w:rsidR="00C9476A" w:rsidRPr="00A64835" w:rsidRDefault="00C9476A" w:rsidP="00C9476A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874"/>
        <w:bidiVisual/>
        <w:tblW w:w="9190" w:type="dxa"/>
        <w:tblLook w:val="04A0" w:firstRow="1" w:lastRow="0" w:firstColumn="1" w:lastColumn="0" w:noHBand="0" w:noVBand="1"/>
      </w:tblPr>
      <w:tblGrid>
        <w:gridCol w:w="1535"/>
        <w:gridCol w:w="1984"/>
        <w:gridCol w:w="2268"/>
        <w:gridCol w:w="3403"/>
      </w:tblGrid>
      <w:tr w:rsidR="004F7467" w:rsidRPr="00A64835" w14:paraId="00E179C9" w14:textId="77777777" w:rsidTr="00D34792">
        <w:trPr>
          <w:trHeight w:val="680"/>
        </w:trPr>
        <w:tc>
          <w:tcPr>
            <w:tcW w:w="1535" w:type="dxa"/>
            <w:shd w:val="clear" w:color="auto" w:fill="373E49"/>
            <w:vAlign w:val="center"/>
          </w:tcPr>
          <w:p w14:paraId="21BB58B3" w14:textId="77777777" w:rsidR="004F7467" w:rsidRPr="00A64835" w:rsidRDefault="004F7467" w:rsidP="00290CC5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6483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984" w:type="dxa"/>
            <w:shd w:val="clear" w:color="auto" w:fill="373E49"/>
            <w:vAlign w:val="center"/>
          </w:tcPr>
          <w:p w14:paraId="2B469B34" w14:textId="77777777" w:rsidR="004F7467" w:rsidRPr="00A64835" w:rsidRDefault="004F7467" w:rsidP="00290CC5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6483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/>
            <w:vAlign w:val="center"/>
          </w:tcPr>
          <w:p w14:paraId="4EBCDB01" w14:textId="77777777" w:rsidR="004F7467" w:rsidRPr="00A64835" w:rsidRDefault="004F7467" w:rsidP="00290CC5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6483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عُدلَ بواسطة</w:t>
            </w:r>
          </w:p>
        </w:tc>
        <w:tc>
          <w:tcPr>
            <w:tcW w:w="3403" w:type="dxa"/>
            <w:shd w:val="clear" w:color="auto" w:fill="373E49"/>
            <w:vAlign w:val="center"/>
          </w:tcPr>
          <w:p w14:paraId="3E2A8949" w14:textId="77777777" w:rsidR="004F7467" w:rsidRPr="00A64835" w:rsidRDefault="004F7467" w:rsidP="00290CC5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6483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4F7467" w:rsidRPr="00A64835" w14:paraId="15074165" w14:textId="77777777" w:rsidTr="00D34792">
        <w:trPr>
          <w:trHeight w:val="680"/>
        </w:trPr>
        <w:tc>
          <w:tcPr>
            <w:tcW w:w="1535" w:type="dxa"/>
            <w:shd w:val="clear" w:color="auto" w:fill="FFFFFF" w:themeFill="background1"/>
            <w:vAlign w:val="center"/>
          </w:tcPr>
          <w:p w14:paraId="6509B356" w14:textId="77777777" w:rsidR="004F7467" w:rsidRPr="00262B91" w:rsidRDefault="004F7467" w:rsidP="00290CC5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1"/>
                <w:szCs w:val="21"/>
                <w:rtl/>
              </w:rPr>
            </w:pPr>
            <w:r w:rsidRPr="00262B9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31E799" w14:textId="77777777" w:rsidR="004F7467" w:rsidRPr="00262B91" w:rsidRDefault="00C0605C" w:rsidP="00290CC5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1"/>
                <w:szCs w:val="2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1391642320"/>
                <w:placeholder>
                  <w:docPart w:val="21CA80E7177F4AEA9EE9AE813CEA3AE2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F7467" w:rsidRPr="00262B9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8EB977" w14:textId="77777777" w:rsidR="004F7467" w:rsidRPr="00262B91" w:rsidRDefault="004F7467" w:rsidP="00290CC5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1"/>
                <w:szCs w:val="21"/>
                <w:rtl/>
              </w:rPr>
            </w:pPr>
            <w:r w:rsidRPr="00262B9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5F6DDEBF" w14:textId="77777777" w:rsidR="004F7467" w:rsidRPr="00262B91" w:rsidRDefault="004F7467" w:rsidP="00290CC5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1"/>
                <w:szCs w:val="21"/>
                <w:rtl/>
              </w:rPr>
            </w:pPr>
            <w:r w:rsidRPr="00262B9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4F7467" w:rsidRPr="00A64835" w14:paraId="7975A309" w14:textId="77777777" w:rsidTr="00D34792">
        <w:trPr>
          <w:trHeight w:val="680"/>
        </w:trPr>
        <w:tc>
          <w:tcPr>
            <w:tcW w:w="1535" w:type="dxa"/>
            <w:shd w:val="clear" w:color="auto" w:fill="D3D7DE"/>
            <w:vAlign w:val="center"/>
          </w:tcPr>
          <w:p w14:paraId="52648AC5" w14:textId="77777777" w:rsidR="004F7467" w:rsidRPr="00A64835" w:rsidRDefault="004F7467" w:rsidP="00290CC5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3D7DE"/>
            <w:vAlign w:val="center"/>
          </w:tcPr>
          <w:p w14:paraId="762C818D" w14:textId="77777777" w:rsidR="004F7467" w:rsidRPr="00A64835" w:rsidRDefault="004F7467" w:rsidP="00290CC5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/>
            <w:vAlign w:val="center"/>
          </w:tcPr>
          <w:p w14:paraId="24730432" w14:textId="77777777" w:rsidR="004F7467" w:rsidRPr="00A64835" w:rsidRDefault="004F7467" w:rsidP="00290CC5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403" w:type="dxa"/>
            <w:shd w:val="clear" w:color="auto" w:fill="D3D7DE"/>
            <w:vAlign w:val="center"/>
          </w:tcPr>
          <w:p w14:paraId="6B74C34F" w14:textId="77777777" w:rsidR="004F7467" w:rsidRPr="00A64835" w:rsidRDefault="004F7467" w:rsidP="00290CC5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E5C1BF8" w14:textId="77777777" w:rsidR="00C9476A" w:rsidRPr="00A64835" w:rsidRDefault="00C9476A" w:rsidP="00D34792">
      <w:pPr>
        <w:bidi/>
        <w:spacing w:line="360" w:lineRule="auto"/>
        <w:jc w:val="both"/>
        <w:rPr>
          <w:rFonts w:ascii="Arial" w:hAnsi="Arial" w:cs="Arial"/>
          <w:color w:val="596DC8" w:themeColor="text1" w:themeTint="A6"/>
          <w:sz w:val="40"/>
          <w:szCs w:val="40"/>
        </w:rPr>
      </w:pPr>
      <w:r w:rsidRPr="00A64835">
        <w:rPr>
          <w:rFonts w:ascii="Arial" w:hAnsi="Arial" w:cs="Arial"/>
          <w:color w:val="2D3982"/>
          <w:sz w:val="40"/>
          <w:szCs w:val="40"/>
          <w:rtl/>
        </w:rPr>
        <w:t>نسخ</w:t>
      </w:r>
      <w:r w:rsidRPr="00A64835">
        <w:rPr>
          <w:rFonts w:ascii="Arial" w:hAnsi="Arial" w:cs="Arial"/>
          <w:color w:val="596DC8" w:themeColor="text1" w:themeTint="A6"/>
          <w:sz w:val="40"/>
          <w:szCs w:val="40"/>
          <w:rtl/>
        </w:rPr>
        <w:t xml:space="preserve"> </w:t>
      </w:r>
      <w:r w:rsidRPr="00A64835">
        <w:rPr>
          <w:rFonts w:ascii="Arial" w:hAnsi="Arial" w:cs="Arial"/>
          <w:color w:val="2D3982"/>
          <w:sz w:val="40"/>
          <w:szCs w:val="40"/>
          <w:rtl/>
        </w:rPr>
        <w:t>الوثيقة</w:t>
      </w:r>
    </w:p>
    <w:p w14:paraId="3EB77206" w14:textId="77777777" w:rsidR="00C9476A" w:rsidRPr="00A64835" w:rsidRDefault="00C9476A" w:rsidP="00C9476A">
      <w:pPr>
        <w:bidi/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1E9E1D49" w14:textId="77777777" w:rsidR="00C9476A" w:rsidRPr="00A64835" w:rsidRDefault="00C9476A" w:rsidP="00C9476A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  <w:r w:rsidRPr="00A64835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Y="907"/>
        <w:bidiVisual/>
        <w:tblW w:w="9179" w:type="dxa"/>
        <w:tblLook w:val="04A0" w:firstRow="1" w:lastRow="0" w:firstColumn="1" w:lastColumn="0" w:noHBand="0" w:noVBand="1"/>
      </w:tblPr>
      <w:tblGrid>
        <w:gridCol w:w="2203"/>
        <w:gridCol w:w="3468"/>
        <w:gridCol w:w="3508"/>
      </w:tblGrid>
      <w:tr w:rsidR="004F7467" w:rsidRPr="00A64835" w14:paraId="68B1CF19" w14:textId="77777777" w:rsidTr="00D34792">
        <w:trPr>
          <w:trHeight w:val="676"/>
        </w:trPr>
        <w:tc>
          <w:tcPr>
            <w:tcW w:w="2203" w:type="dxa"/>
            <w:shd w:val="clear" w:color="auto" w:fill="373E49"/>
            <w:vAlign w:val="center"/>
          </w:tcPr>
          <w:p w14:paraId="52CF0E12" w14:textId="77777777" w:rsidR="004F7467" w:rsidRPr="00A64835" w:rsidRDefault="004F7467" w:rsidP="00E57D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6483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468" w:type="dxa"/>
            <w:shd w:val="clear" w:color="auto" w:fill="373E49"/>
            <w:vAlign w:val="center"/>
          </w:tcPr>
          <w:p w14:paraId="6C5B9DBB" w14:textId="77777777" w:rsidR="004F7467" w:rsidRPr="00A64835" w:rsidRDefault="004F7467" w:rsidP="00E57D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6483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508" w:type="dxa"/>
            <w:shd w:val="clear" w:color="auto" w:fill="373E49"/>
            <w:vAlign w:val="center"/>
          </w:tcPr>
          <w:p w14:paraId="11BF0865" w14:textId="77777777" w:rsidR="004F7467" w:rsidRPr="00A64835" w:rsidRDefault="004F7467" w:rsidP="00E57DBC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64835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4F7467" w:rsidRPr="00A64835" w14:paraId="59D1FE32" w14:textId="77777777" w:rsidTr="00D34792">
        <w:trPr>
          <w:trHeight w:val="676"/>
        </w:trPr>
        <w:tc>
          <w:tcPr>
            <w:tcW w:w="2203" w:type="dxa"/>
            <w:shd w:val="clear" w:color="auto" w:fill="FFFFFF" w:themeFill="background1"/>
            <w:vAlign w:val="center"/>
          </w:tcPr>
          <w:p w14:paraId="0862EC12" w14:textId="77777777" w:rsidR="004F7467" w:rsidRPr="00262B91" w:rsidRDefault="004F7467" w:rsidP="00E57DBC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1"/>
                <w:szCs w:val="21"/>
                <w:highlight w:val="cyan"/>
                <w:rtl/>
              </w:rPr>
            </w:pPr>
            <w:r w:rsidRPr="00262B91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657816778"/>
            <w:placeholder>
              <w:docPart w:val="35F04661F601479C8761543AB404EF5F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68" w:type="dxa"/>
                <w:shd w:val="clear" w:color="auto" w:fill="FFFFFF" w:themeFill="background1"/>
                <w:vAlign w:val="center"/>
              </w:tcPr>
              <w:p w14:paraId="560716ED" w14:textId="77777777" w:rsidR="004F7467" w:rsidRPr="00262B91" w:rsidRDefault="004F7467" w:rsidP="00E57DBC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1"/>
                    <w:szCs w:val="21"/>
                    <w:rtl/>
                  </w:rPr>
                </w:pPr>
                <w:r w:rsidRPr="00262B9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250032894"/>
            <w:placeholder>
              <w:docPart w:val="B30D93015BDB4040B93A93186A6ADE46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08" w:type="dxa"/>
                <w:shd w:val="clear" w:color="auto" w:fill="FFFFFF" w:themeFill="background1"/>
                <w:vAlign w:val="center"/>
              </w:tcPr>
              <w:p w14:paraId="69075843" w14:textId="77777777" w:rsidR="004F7467" w:rsidRPr="00262B91" w:rsidRDefault="004F7467" w:rsidP="00E57DBC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1"/>
                    <w:szCs w:val="21"/>
                    <w:rtl/>
                  </w:rPr>
                </w:pPr>
                <w:r w:rsidRPr="00262B9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4F7467" w:rsidRPr="00A64835" w14:paraId="123D83C8" w14:textId="77777777" w:rsidTr="00D34792">
        <w:trPr>
          <w:trHeight w:val="676"/>
        </w:trPr>
        <w:tc>
          <w:tcPr>
            <w:tcW w:w="2203" w:type="dxa"/>
            <w:shd w:val="clear" w:color="auto" w:fill="D3D7DE"/>
            <w:vAlign w:val="center"/>
          </w:tcPr>
          <w:p w14:paraId="6811A7AB" w14:textId="77777777" w:rsidR="004F7467" w:rsidRPr="00A64835" w:rsidRDefault="004F7467" w:rsidP="00E57DBC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468" w:type="dxa"/>
            <w:shd w:val="clear" w:color="auto" w:fill="D3D7DE"/>
            <w:vAlign w:val="center"/>
          </w:tcPr>
          <w:p w14:paraId="085A2D5B" w14:textId="77777777" w:rsidR="004F7467" w:rsidRPr="00A64835" w:rsidRDefault="004F7467" w:rsidP="00E57DBC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08" w:type="dxa"/>
            <w:shd w:val="clear" w:color="auto" w:fill="D3D7DE"/>
            <w:vAlign w:val="center"/>
          </w:tcPr>
          <w:p w14:paraId="068AB48F" w14:textId="77777777" w:rsidR="004F7467" w:rsidRPr="00A64835" w:rsidRDefault="004F7467" w:rsidP="00E57DBC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32D6297A" w14:textId="77777777" w:rsidR="00C9476A" w:rsidRPr="00A64835" w:rsidRDefault="00C9476A" w:rsidP="00C9476A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  <w:r w:rsidRPr="00A64835">
        <w:rPr>
          <w:rFonts w:ascii="Arial" w:hAnsi="Arial" w:cs="Arial"/>
          <w:color w:val="2D3982"/>
          <w:sz w:val="40"/>
          <w:szCs w:val="40"/>
          <w:rtl/>
        </w:rPr>
        <w:t>جدول المراجعة</w:t>
      </w:r>
    </w:p>
    <w:p w14:paraId="4B24B927" w14:textId="77777777" w:rsidR="00C9476A" w:rsidRPr="00A64835" w:rsidRDefault="00C9476A" w:rsidP="00D34792">
      <w:pPr>
        <w:bidi/>
        <w:jc w:val="both"/>
        <w:rPr>
          <w:rFonts w:ascii="Arial" w:hAnsi="Arial" w:cs="Arial"/>
        </w:rPr>
      </w:pPr>
    </w:p>
    <w:p w14:paraId="00487D27" w14:textId="405D8C55" w:rsidR="00BD2D7C" w:rsidRPr="00A64835" w:rsidRDefault="007E17EF" w:rsidP="0099048B">
      <w:pPr>
        <w:bidi/>
        <w:rPr>
          <w:rFonts w:ascii="Arial" w:hAnsi="Arial" w:cs="Arial"/>
        </w:rPr>
      </w:pPr>
      <w:r w:rsidRPr="00A64835">
        <w:rPr>
          <w:rFonts w:ascii="Arial" w:hAnsi="Arial" w:cs="Arial"/>
          <w:rtl/>
          <w:lang w:eastAsia="ar"/>
        </w:rPr>
        <w:br w:type="page"/>
      </w:r>
    </w:p>
    <w:sdt>
      <w:sdtPr>
        <w:rPr>
          <w:rFonts w:ascii="Arial" w:eastAsiaTheme="minorEastAsia" w:hAnsi="Arial" w:cs="Arial"/>
          <w:color w:val="2B3B82"/>
          <w:sz w:val="21"/>
          <w:szCs w:val="21"/>
          <w:rtl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4"/>
          <w:szCs w:val="24"/>
        </w:rPr>
      </w:sdtEndPr>
      <w:sdtContent>
        <w:p w14:paraId="5BA95D1F" w14:textId="3F28DD37" w:rsidR="00207C98" w:rsidRPr="00A64835" w:rsidRDefault="00207C98" w:rsidP="00551028">
          <w:pPr>
            <w:pStyle w:val="TOCHeading"/>
            <w:bidi/>
            <w:spacing w:line="360" w:lineRule="auto"/>
            <w:rPr>
              <w:rFonts w:ascii="Arial" w:hAnsi="Arial" w:cs="Arial"/>
              <w:color w:val="2B3B82"/>
            </w:rPr>
          </w:pPr>
          <w:r w:rsidRPr="00A64835">
            <w:rPr>
              <w:rFonts w:ascii="Arial" w:hAnsi="Arial" w:cs="Arial"/>
              <w:color w:val="2B3B82"/>
              <w:rtl/>
              <w:lang w:eastAsia="ar"/>
            </w:rPr>
            <w:t>قائمة المحتويات</w:t>
          </w:r>
        </w:p>
        <w:p w14:paraId="66F7F3C1" w14:textId="4E9866FE" w:rsidR="00D34792" w:rsidRPr="00262B91" w:rsidRDefault="00207C98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r w:rsidRPr="00A64835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fldChar w:fldCharType="begin"/>
          </w:r>
          <w:r w:rsidRPr="00A64835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instrText xml:space="preserve"> </w:instrText>
          </w:r>
          <w:r w:rsidRPr="00A64835">
            <w:rPr>
              <w:rFonts w:ascii="Arial" w:hAnsi="Arial" w:cs="Arial"/>
              <w:b/>
              <w:bCs/>
              <w:noProof/>
              <w:sz w:val="26"/>
              <w:szCs w:val="26"/>
              <w:lang w:eastAsia="ar"/>
            </w:rPr>
            <w:instrText>TOC \o "1-3" \h \z \u</w:instrText>
          </w:r>
          <w:r w:rsidRPr="00A64835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instrText xml:space="preserve"> </w:instrText>
          </w:r>
          <w:r w:rsidRPr="00A64835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fldChar w:fldCharType="separate"/>
          </w:r>
          <w:hyperlink w:anchor="_Toc129614203" w:history="1">
            <w:r w:rsidR="00D34792" w:rsidRPr="00262B91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الغرض</w: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Toc129614203 \h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262B91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514F24B4" w14:textId="3A9A573E" w:rsidR="00D34792" w:rsidRPr="00262B91" w:rsidRDefault="00C0605C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14204" w:history="1">
            <w:r w:rsidR="00D34792" w:rsidRPr="00262B91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نطاق العمل</w: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Toc129614204 \h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262B91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643FF550" w14:textId="3C3E6DCF" w:rsidR="00D34792" w:rsidRPr="00262B91" w:rsidRDefault="00C0605C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14205" w:history="1">
            <w:r w:rsidR="00D34792" w:rsidRPr="00262B91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بنود السياسة</w: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Toc129614205 \h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262B91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04B2FBCC" w14:textId="53DC7946" w:rsidR="00D34792" w:rsidRPr="00262B91" w:rsidRDefault="00C0605C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14206" w:history="1">
            <w:r w:rsidR="00D34792" w:rsidRPr="00262B91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الأدوار والمسؤوليات</w: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Toc129614206 \h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262B91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6</w: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61726CA4" w14:textId="3CFED7D4" w:rsidR="00D34792" w:rsidRPr="00262B91" w:rsidRDefault="00C0605C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14207" w:history="1">
            <w:r w:rsidR="00D34792" w:rsidRPr="00262B91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التحديث والمراجعة</w: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Toc129614207 \h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262B91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6</w: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7DBEBDDE" w14:textId="20D40A9A" w:rsidR="00D34792" w:rsidRPr="00262B91" w:rsidRDefault="00C0605C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14208" w:history="1">
            <w:r w:rsidR="00D34792" w:rsidRPr="00262B91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الالتزام بالسياسة</w: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Toc129614208 \h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262B91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6</w:t>
            </w:r>
            <w:r w:rsidR="00D34792" w:rsidRPr="00262B9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0B664748" w14:textId="1986FC3D" w:rsidR="00207C98" w:rsidRPr="00A64835" w:rsidRDefault="00207C98">
          <w:pPr>
            <w:bidi/>
            <w:rPr>
              <w:rFonts w:ascii="Arial" w:hAnsi="Arial" w:cs="Arial"/>
              <w:sz w:val="24"/>
              <w:szCs w:val="24"/>
            </w:rPr>
          </w:pPr>
          <w:r w:rsidRPr="00A64835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fldChar w:fldCharType="end"/>
          </w:r>
        </w:p>
      </w:sdtContent>
    </w:sdt>
    <w:p w14:paraId="5F232E3B" w14:textId="77777777" w:rsidR="007E17EF" w:rsidRPr="00A64835" w:rsidRDefault="007E17EF" w:rsidP="00F43E61">
      <w:pPr>
        <w:bidi/>
        <w:rPr>
          <w:rFonts w:ascii="Arial" w:eastAsia="Times New Roman" w:hAnsi="Arial" w:cs="Arial"/>
        </w:rPr>
      </w:pPr>
      <w:r w:rsidRPr="00A64835">
        <w:rPr>
          <w:rFonts w:ascii="Arial" w:eastAsia="Times New Roman" w:hAnsi="Arial" w:cs="Arial"/>
          <w:rtl/>
          <w:lang w:eastAsia="ar"/>
        </w:rPr>
        <w:br w:type="page"/>
      </w:r>
    </w:p>
    <w:p w14:paraId="19D21123" w14:textId="77777777" w:rsidR="007C28C5" w:rsidRPr="00A64835" w:rsidRDefault="007C28C5" w:rsidP="007C28C5">
      <w:pPr>
        <w:pStyle w:val="Heading1"/>
        <w:bidi/>
        <w:jc w:val="both"/>
        <w:rPr>
          <w:rFonts w:ascii="Arial" w:hAnsi="Arial" w:cs="Arial"/>
          <w:color w:val="2B3B82"/>
          <w:rtl/>
          <w:lang w:eastAsia="ar"/>
        </w:rPr>
      </w:pPr>
      <w:bookmarkStart w:id="3" w:name="_الأهداف"/>
      <w:bookmarkStart w:id="4" w:name="_Toc107332759"/>
      <w:bookmarkStart w:id="5" w:name="_Toc129614203"/>
      <w:bookmarkEnd w:id="3"/>
      <w:r w:rsidRPr="00A64835">
        <w:rPr>
          <w:rFonts w:ascii="Arial" w:hAnsi="Arial" w:cs="Arial"/>
          <w:color w:val="2B3B82"/>
          <w:rtl/>
          <w:lang w:eastAsia="ar"/>
        </w:rPr>
        <w:lastRenderedPageBreak/>
        <w:t>الغرض</w:t>
      </w:r>
      <w:bookmarkEnd w:id="4"/>
      <w:bookmarkEnd w:id="5"/>
    </w:p>
    <w:p w14:paraId="106111B5" w14:textId="62329524" w:rsidR="00D13A9D" w:rsidRPr="00A64835" w:rsidRDefault="002535B8" w:rsidP="00317CF0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6" w:name="_نطاق_العمل_وقابلية"/>
      <w:bookmarkEnd w:id="6"/>
      <w:r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تهدف هذه السياسة إلى </w:t>
      </w:r>
      <w:r w:rsidR="00E53664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تحديد </w:t>
      </w:r>
      <w:r w:rsidR="00D13A9D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متطلبات الأمن السيبراني </w:t>
      </w:r>
      <w:r w:rsidR="00210527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المتعلقة ب</w:t>
      </w:r>
      <w:r w:rsidR="00E41E8F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ضمان اكتشاف الثغرات التقنية في الوقت المناسب ومعالجتها بشكل فعال؛ وذلك لمنع احتمالية استغلال هذه الثغرات من قبل الهجمات السيبرانية أو تقليلها، وكذلك التقليل من الآثار المترتبة على أعمال </w:t>
      </w:r>
      <w:r w:rsidR="00CB21DD" w:rsidRPr="00A648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13A9D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وحمايتها من التهديدات الداخلية والخارجية </w:t>
      </w:r>
      <w:r w:rsidR="004B74B5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4B74B5" w:rsidRPr="00A648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4B74B5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4B74B5" w:rsidRPr="00A648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DD1887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هذه المتطلبات تمت موائمتها مع متطلبات الأمن السيبراني الصادرة من الهيئة الوطنية للأمن السيبراني ويشمل ذلك على سبيل المثال</w:t>
      </w:r>
      <w:r w:rsidR="00D52C4E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لا الحصر</w:t>
      </w:r>
      <w:r w:rsidR="00DD1887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: الضوابط الأساسية للأمن السيبراني (</w:t>
      </w:r>
      <w:r w:rsidR="00DD1887" w:rsidRPr="00A64835">
        <w:rPr>
          <w:rFonts w:ascii="Arial" w:hAnsi="Arial" w:cs="Arial"/>
          <w:color w:val="373E49" w:themeColor="accent1"/>
          <w:sz w:val="26"/>
          <w:szCs w:val="26"/>
          <w:lang w:eastAsia="ar"/>
        </w:rPr>
        <w:t>ECC – 1: 2018</w:t>
      </w:r>
      <w:r w:rsidR="00DD1887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ضوابط الأمن السيبراني للأنظمة الحساسة (</w:t>
      </w:r>
      <w:r w:rsidR="00DD1887" w:rsidRPr="00A64835">
        <w:rPr>
          <w:rFonts w:ascii="Arial" w:hAnsi="Arial" w:cs="Arial"/>
          <w:color w:val="373E49" w:themeColor="accent1"/>
          <w:sz w:val="26"/>
          <w:szCs w:val="26"/>
          <w:lang w:eastAsia="ar"/>
        </w:rPr>
        <w:t>CSCC – 1: 2019</w:t>
      </w:r>
      <w:r w:rsidR="00DD1887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وغيرها من المتطلبات التشريعية والتنظيمية ذات العلاقة.</w:t>
      </w:r>
    </w:p>
    <w:p w14:paraId="0F862EEC" w14:textId="73E58478" w:rsidR="007E17EF" w:rsidRPr="00A64835" w:rsidRDefault="00C0605C" w:rsidP="00440065">
      <w:pPr>
        <w:pStyle w:val="Heading1"/>
        <w:bidi/>
        <w:spacing w:before="480"/>
        <w:rPr>
          <w:rFonts w:ascii="Arial" w:hAnsi="Arial" w:cs="Arial"/>
          <w:color w:val="2B3B82"/>
          <w:rtl/>
          <w:lang w:eastAsia="ar"/>
        </w:rPr>
      </w:pPr>
      <w:hyperlink w:anchor="_نطاق_العمل_وقابلية" w:tooltip="يهدف هذا القسم في نموذج السياسة إلى تحديد الأطراف والأشخاص الذين تنطبق عليهم وتحديد مدة فعالية وسريان هذه السياسة وقد تمتد إلى ما بعد نهاية العلاقة مع الجهة" w:history="1">
        <w:bookmarkStart w:id="7" w:name="_Toc129614204"/>
        <w:r w:rsidR="007E17EF" w:rsidRPr="00A64835">
          <w:rPr>
            <w:rStyle w:val="Hyperlink"/>
            <w:rFonts w:ascii="Arial" w:hAnsi="Arial" w:cs="Arial"/>
            <w:color w:val="2B3B82"/>
            <w:u w:val="none"/>
            <w:rtl/>
            <w:lang w:eastAsia="ar"/>
          </w:rPr>
          <w:t xml:space="preserve">نطاق </w:t>
        </w:r>
        <w:r w:rsidR="00152E28" w:rsidRPr="00A64835">
          <w:rPr>
            <w:rStyle w:val="Hyperlink"/>
            <w:rFonts w:ascii="Arial" w:hAnsi="Arial" w:cs="Arial"/>
            <w:color w:val="2B3B82"/>
            <w:u w:val="none"/>
            <w:rtl/>
            <w:lang w:eastAsia="ar"/>
          </w:rPr>
          <w:t>العمل</w:t>
        </w:r>
        <w:bookmarkEnd w:id="7"/>
        <w:r w:rsidR="00DD1887" w:rsidRPr="00A64835" w:rsidDel="00DD1887">
          <w:rPr>
            <w:rStyle w:val="Hyperlink"/>
            <w:rFonts w:ascii="Arial" w:hAnsi="Arial" w:cs="Arial"/>
            <w:color w:val="2B3B82"/>
            <w:u w:val="none"/>
            <w:rtl/>
            <w:lang w:eastAsia="ar"/>
          </w:rPr>
          <w:t xml:space="preserve"> </w:t>
        </w:r>
      </w:hyperlink>
    </w:p>
    <w:p w14:paraId="4EA6B75C" w14:textId="070867E1" w:rsidR="00E41E8F" w:rsidRPr="00A64835" w:rsidRDefault="00F3249D" w:rsidP="00317CF0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bookmarkStart w:id="8" w:name="_بنود_السياسة"/>
      <w:bookmarkEnd w:id="8"/>
      <w:r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تطبق </w:t>
      </w:r>
      <w:r w:rsidR="00D13A9D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هذه السياسة </w:t>
      </w:r>
      <w:r w:rsidR="004C5E57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على </w:t>
      </w:r>
      <w:r w:rsidR="00E41E8F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جميع الأصول المعلوماتية والتقنية</w:t>
      </w:r>
      <w:r w:rsidR="00DA5DA8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3330FE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CB21DD" w:rsidRPr="00A648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3330FE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</w:t>
      </w:r>
      <w:r w:rsidR="00C019C3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D13A9D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على </w:t>
      </w:r>
      <w:r w:rsidR="004B194E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جميع العاملين (الموظفين والمتعاقدين)</w:t>
      </w:r>
      <w:r w:rsidR="00D13A9D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 </w:t>
      </w:r>
      <w:r w:rsidR="00CB21DD" w:rsidRPr="00A64835">
        <w:rPr>
          <w:rFonts w:ascii="Arial" w:eastAsia="Times New Roman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13A9D" w:rsidRPr="00A648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FF6C012" w14:textId="7382F512" w:rsidR="007E17EF" w:rsidRPr="00A64835" w:rsidRDefault="00C0605C" w:rsidP="00CE57A6">
      <w:pPr>
        <w:pStyle w:val="Heading1"/>
        <w:bidi/>
        <w:spacing w:before="480"/>
        <w:rPr>
          <w:rFonts w:ascii="Arial" w:hAnsi="Arial" w:cs="Arial"/>
          <w:color w:val="2B3B82"/>
        </w:rPr>
      </w:pPr>
      <w:hyperlink w:anchor="_بنود_السياسة" w:tooltip="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" w:history="1">
        <w:bookmarkStart w:id="9" w:name="_Toc129614205"/>
        <w:r w:rsidR="007E17EF" w:rsidRPr="00A64835">
          <w:rPr>
            <w:rStyle w:val="Hyperlink"/>
            <w:rFonts w:ascii="Arial" w:hAnsi="Arial" w:cs="Arial"/>
            <w:color w:val="2B3B82"/>
            <w:u w:val="none"/>
            <w:rtl/>
          </w:rPr>
          <w:t>بنود السياسة</w:t>
        </w:r>
        <w:bookmarkEnd w:id="9"/>
      </w:hyperlink>
    </w:p>
    <w:p w14:paraId="589BE8AF" w14:textId="6885C953" w:rsidR="00DA5DA8" w:rsidRPr="000A49AD" w:rsidRDefault="00DA5DA8" w:rsidP="00CE57A6">
      <w:pPr>
        <w:pStyle w:val="ListParagraph"/>
        <w:numPr>
          <w:ilvl w:val="0"/>
          <w:numId w:val="40"/>
        </w:numPr>
        <w:bidi/>
        <w:spacing w:before="120" w:after="120" w:line="276" w:lineRule="auto"/>
        <w:contextualSpacing w:val="0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bookmarkStart w:id="10" w:name="_الأدوار_والمسؤوليات"/>
      <w:bookmarkEnd w:id="10"/>
      <w:r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</w:t>
      </w:r>
      <w:r w:rsidR="00EB18BB"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بنود</w:t>
      </w:r>
      <w:r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العامة </w:t>
      </w:r>
    </w:p>
    <w:p w14:paraId="25942A36" w14:textId="2EACF3EB" w:rsidR="00CE57A6" w:rsidRPr="000A49AD" w:rsidRDefault="00E41E8F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فحص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وتقييم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الثغرات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دوريًا</w:t>
      </w:r>
      <w:r w:rsidR="00F110AA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9A4161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من قبل </w:t>
      </w:r>
      <w:r w:rsidR="0042468D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فريق مختص ومؤهل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لاكتشاف وتقييم الثغرات التقنية في الوقت المناسب ومعالجتها بشكل فع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ّال </w:t>
      </w:r>
      <w:r w:rsidR="00C23470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وفقً</w:t>
      </w:r>
      <w:r w:rsidR="00BA40B1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</w:t>
      </w:r>
      <w:r w:rsidR="00C23470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للمتطلبات التشريعية والتنظيمية ذات العلاقة</w:t>
      </w:r>
      <w:r w:rsidR="00C23470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 النحو التالي</w:t>
      </w:r>
      <w:r w:rsidR="00440065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الأقل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:</w:t>
      </w:r>
    </w:p>
    <w:tbl>
      <w:tblPr>
        <w:tblStyle w:val="TableGrid"/>
        <w:bidiVisual/>
        <w:tblW w:w="0" w:type="auto"/>
        <w:tblInd w:w="381" w:type="dxa"/>
        <w:tblLook w:val="04A0" w:firstRow="1" w:lastRow="0" w:firstColumn="1" w:lastColumn="0" w:noHBand="0" w:noVBand="1"/>
      </w:tblPr>
      <w:tblGrid>
        <w:gridCol w:w="991"/>
        <w:gridCol w:w="1207"/>
        <w:gridCol w:w="1432"/>
        <w:gridCol w:w="1251"/>
        <w:gridCol w:w="1251"/>
        <w:gridCol w:w="1251"/>
        <w:gridCol w:w="1251"/>
      </w:tblGrid>
      <w:tr w:rsidR="00440065" w:rsidRPr="00A64835" w14:paraId="011B6F29" w14:textId="77777777" w:rsidTr="00D34792">
        <w:trPr>
          <w:trHeight w:val="457"/>
        </w:trPr>
        <w:tc>
          <w:tcPr>
            <w:tcW w:w="991" w:type="dxa"/>
            <w:vMerge w:val="restar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474E9637" w14:textId="77777777" w:rsidR="00440065" w:rsidRPr="00A64835" w:rsidRDefault="00440065">
            <w:pPr>
              <w:bidi/>
              <w:spacing w:line="276" w:lineRule="auto"/>
              <w:rPr>
                <w:rFonts w:ascii="Arial" w:eastAsia="Times New Roman" w:hAnsi="Arial"/>
                <w:sz w:val="22"/>
                <w:szCs w:val="22"/>
              </w:rPr>
            </w:pPr>
            <w:r w:rsidRPr="00A64835">
              <w:rPr>
                <w:rFonts w:ascii="Arial" w:hAnsi="Arial"/>
                <w:color w:val="FFFFFF" w:themeColor="background1"/>
                <w:sz w:val="22"/>
                <w:szCs w:val="22"/>
                <w:rtl/>
              </w:rPr>
              <w:t>نوع الأصل</w:t>
            </w:r>
          </w:p>
        </w:tc>
        <w:tc>
          <w:tcPr>
            <w:tcW w:w="7643" w:type="dxa"/>
            <w:gridSpan w:val="6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7B0BD" w:themeFill="accent1" w:themeFillTint="66"/>
            <w:vAlign w:val="center"/>
            <w:hideMark/>
          </w:tcPr>
          <w:p w14:paraId="2CE5A5EE" w14:textId="77777777" w:rsidR="00440065" w:rsidRPr="00262B91" w:rsidRDefault="00440065">
            <w:pPr>
              <w:bidi/>
              <w:ind w:right="517"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الأنظمة</w:t>
            </w:r>
          </w:p>
        </w:tc>
      </w:tr>
      <w:tr w:rsidR="00440065" w:rsidRPr="00A64835" w14:paraId="38C03983" w14:textId="77777777" w:rsidTr="00D34792">
        <w:trPr>
          <w:trHeight w:val="698"/>
        </w:trPr>
        <w:tc>
          <w:tcPr>
            <w:tcW w:w="0" w:type="auto"/>
            <w:vMerge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14842741" w14:textId="77777777" w:rsidR="00440065" w:rsidRPr="00A64835" w:rsidRDefault="00440065">
            <w:pPr>
              <w:bidi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  <w:hideMark/>
          </w:tcPr>
          <w:p w14:paraId="2CE2944D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  <w:t>جميع الأنظمة</w:t>
            </w:r>
          </w:p>
        </w:tc>
        <w:tc>
          <w:tcPr>
            <w:tcW w:w="143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  <w:hideMark/>
          </w:tcPr>
          <w:p w14:paraId="0B6008FB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  <w:t>الأنظمة الحساسة المتصلة بالإنترنت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  <w:hideMark/>
          </w:tcPr>
          <w:p w14:paraId="7E454D73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  <w:t>الأنظمة الحساسة الداخلية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  <w:hideMark/>
          </w:tcPr>
          <w:p w14:paraId="43B9292E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  <w:t>أنظمة العمل عن بعد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  <w:hideMark/>
          </w:tcPr>
          <w:p w14:paraId="316D9743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  <w:t>أنظمة حسابات التواصل الاجتماعي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  <w:hideMark/>
          </w:tcPr>
          <w:p w14:paraId="5450BF1A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  <w:t>أنظمة خدمات الحوسبة السحابية</w:t>
            </w:r>
          </w:p>
        </w:tc>
      </w:tr>
      <w:tr w:rsidR="00440065" w:rsidRPr="00A64835" w14:paraId="394B0DE2" w14:textId="77777777" w:rsidTr="00D34792">
        <w:trPr>
          <w:trHeight w:val="497"/>
        </w:trPr>
        <w:tc>
          <w:tcPr>
            <w:tcW w:w="0" w:type="auto"/>
            <w:vMerge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416B341A" w14:textId="77777777" w:rsidR="00440065" w:rsidRPr="00A64835" w:rsidRDefault="00440065">
            <w:pPr>
              <w:bidi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7643" w:type="dxa"/>
            <w:gridSpan w:val="6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2F2F2" w:themeFill="background2"/>
            <w:vAlign w:val="center"/>
            <w:hideMark/>
          </w:tcPr>
          <w:p w14:paraId="48BA974C" w14:textId="137C1073" w:rsidR="00440065" w:rsidRPr="00262B91" w:rsidRDefault="00440065" w:rsidP="00D34792">
            <w:pPr>
              <w:bidi/>
              <w:ind w:right="517"/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  <w:t>معدل تكرار</w:t>
            </w: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lang w:eastAsia="ar"/>
              </w:rPr>
              <w:t xml:space="preserve"> </w:t>
            </w: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  <w:lang w:eastAsia="ar"/>
              </w:rPr>
              <w:t>فحص وتقييم الثغرات</w:t>
            </w:r>
          </w:p>
        </w:tc>
      </w:tr>
      <w:tr w:rsidR="00440065" w:rsidRPr="00A64835" w14:paraId="493DA960" w14:textId="77777777" w:rsidTr="00D34792">
        <w:trPr>
          <w:trHeight w:val="473"/>
        </w:trPr>
        <w:tc>
          <w:tcPr>
            <w:tcW w:w="99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0F6077B0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  <w:t>أنظمة التشغيل</w:t>
            </w:r>
          </w:p>
        </w:tc>
        <w:tc>
          <w:tcPr>
            <w:tcW w:w="120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02DC5396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43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597F6141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06C2EA90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7EAD48A9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58C97DFE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44F36A31" w14:textId="77777777" w:rsidR="00440065" w:rsidRPr="00262B91" w:rsidRDefault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</w:tr>
      <w:tr w:rsidR="00440065" w:rsidRPr="00A64835" w14:paraId="5A568468" w14:textId="77777777" w:rsidTr="00D34792">
        <w:trPr>
          <w:trHeight w:val="473"/>
        </w:trPr>
        <w:tc>
          <w:tcPr>
            <w:tcW w:w="99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5D979DF7" w14:textId="77777777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  <w:t>قواعد البيانات</w:t>
            </w:r>
          </w:p>
        </w:tc>
        <w:tc>
          <w:tcPr>
            <w:tcW w:w="120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1C94019F" w14:textId="0AE0E4DB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ثلاثة أشهر</w:t>
            </w:r>
          </w:p>
        </w:tc>
        <w:tc>
          <w:tcPr>
            <w:tcW w:w="143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750EF205" w14:textId="6A568A49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5967B209" w14:textId="41AAAD20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ثلاثة أشهر*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7A25E5CC" w14:textId="4D2AB63A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1AEDBDD8" w14:textId="0DEFBE1D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2D98CF54" w14:textId="299759A0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ثلاثة أشهر</w:t>
            </w:r>
          </w:p>
        </w:tc>
      </w:tr>
      <w:tr w:rsidR="00440065" w:rsidRPr="00A64835" w14:paraId="60C44564" w14:textId="77777777" w:rsidTr="00D34792">
        <w:trPr>
          <w:trHeight w:val="473"/>
        </w:trPr>
        <w:tc>
          <w:tcPr>
            <w:tcW w:w="99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44228124" w14:textId="77777777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  <w:t>أجهزة الشبكة</w:t>
            </w:r>
          </w:p>
        </w:tc>
        <w:tc>
          <w:tcPr>
            <w:tcW w:w="120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7AC1297A" w14:textId="3A7F9CA1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ثلاثة أشهر</w:t>
            </w:r>
          </w:p>
        </w:tc>
        <w:tc>
          <w:tcPr>
            <w:tcW w:w="143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5F6120A2" w14:textId="793BE1A3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2C2DD5AC" w14:textId="3A13BED0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ثلاثة أشهر*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756AF3C2" w14:textId="78CA3A18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2316563C" w14:textId="4F279FA7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2AF6FFE9" w14:textId="1EFAAB5B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ثلاثة أشهر</w:t>
            </w:r>
          </w:p>
        </w:tc>
      </w:tr>
      <w:tr w:rsidR="00440065" w:rsidRPr="00A64835" w14:paraId="3880E2EB" w14:textId="77777777" w:rsidTr="00D34792">
        <w:trPr>
          <w:trHeight w:val="460"/>
        </w:trPr>
        <w:tc>
          <w:tcPr>
            <w:tcW w:w="99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64A6EC8F" w14:textId="77777777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  <w:t>التطبيقات</w:t>
            </w:r>
          </w:p>
        </w:tc>
        <w:tc>
          <w:tcPr>
            <w:tcW w:w="120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72CE24FB" w14:textId="571AFCB2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ثلاثة أشهر</w:t>
            </w:r>
          </w:p>
        </w:tc>
        <w:tc>
          <w:tcPr>
            <w:tcW w:w="1432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696D94C3" w14:textId="2C399DEA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2BF0E61E" w14:textId="0F460721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ثلاثة أشهر*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53B8C83E" w14:textId="48507508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72E6C6F7" w14:textId="7FE02FCD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شهريًا</w:t>
            </w:r>
          </w:p>
        </w:tc>
        <w:tc>
          <w:tcPr>
            <w:tcW w:w="125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vAlign w:val="center"/>
            <w:hideMark/>
          </w:tcPr>
          <w:p w14:paraId="1A6BE6C5" w14:textId="731BD17D" w:rsidR="00440065" w:rsidRPr="00262B91" w:rsidRDefault="00440065" w:rsidP="00440065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 w:themeColor="accent1"/>
                <w:sz w:val="22"/>
                <w:szCs w:val="22"/>
                <w:rtl/>
              </w:rPr>
            </w:pPr>
            <w:r w:rsidRPr="00262B91">
              <w:rPr>
                <w:rFonts w:ascii="Arial" w:hAnsi="Arial"/>
                <w:color w:val="373E49" w:themeColor="accent1"/>
                <w:sz w:val="22"/>
                <w:szCs w:val="22"/>
                <w:rtl/>
              </w:rPr>
              <w:t>ثلاثة أشهر</w:t>
            </w:r>
          </w:p>
        </w:tc>
      </w:tr>
    </w:tbl>
    <w:p w14:paraId="437EACB9" w14:textId="3F1F46A4" w:rsidR="000262A0" w:rsidRPr="000A49AD" w:rsidDel="00CE57A6" w:rsidRDefault="00440065" w:rsidP="00D34792">
      <w:pPr>
        <w:bidi/>
        <w:spacing w:before="120" w:after="120" w:line="276" w:lineRule="auto"/>
        <w:ind w:left="837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>* يكون فحص الثغرات شهريًا بينما يكون تقييم الثغرات كل ثلاثة أشهر.</w:t>
      </w:r>
    </w:p>
    <w:p w14:paraId="4715B94A" w14:textId="3431640E" w:rsidR="00E41E8F" w:rsidRPr="000A49AD" w:rsidRDefault="00741A8C" w:rsidP="00C9476A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893772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تحديد </w:t>
      </w:r>
      <w:r w:rsidR="00E41E8F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الأنظمة والخدمات والمكونات التقنية التي يجب إجراء فحص الثغرات عليها وذلك وفق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E41E8F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للمتطلبات التشريعية والتنظيمية ذات العلاقة.</w:t>
      </w:r>
    </w:p>
    <w:p w14:paraId="38E4B905" w14:textId="1487CAE6" w:rsidR="00E41E8F" w:rsidRPr="000A49AD" w:rsidRDefault="00E41E8F" w:rsidP="00CE57A6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استخدام </w:t>
      </w:r>
      <w:r w:rsidR="004657A9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أساليب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وأد</w:t>
      </w:r>
      <w:r w:rsidR="00676525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ات موثوقة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ومعتمدة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لاكتشاف الثغرات.</w:t>
      </w:r>
    </w:p>
    <w:p w14:paraId="6A7D7C30" w14:textId="10271F85" w:rsidR="00C9476A" w:rsidRPr="000A49AD" w:rsidRDefault="00C9476A" w:rsidP="00C9476A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28287D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القيام ب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فحص واكتشاف الثغرات قبل </w:t>
      </w:r>
      <w:r w:rsidR="00116A19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إطلاق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الخدمات أو الأنظمة على الإنترنت أو عند القيام بأي تغيير على البنية التحتية أو الأنظمة وفقًا لسياسة الأمن السيبراني ضمن إدارة المشاريع المعلوماتية والتقنية المعتمدة لدى 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42757C9" w14:textId="77777777" w:rsidR="00C9476A" w:rsidRPr="000A49AD" w:rsidRDefault="00C9476A" w:rsidP="00C9476A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تصنيف الثغرات حسب خطورتها، ومعالجتها حسب المخاطر السيبرانية المترتبة عليها وفقًا لمنهجية إدارة المخاطر المعتمدة لدى 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7F9F688" w14:textId="7C7579D0" w:rsidR="00E41E8F" w:rsidRPr="000A49AD" w:rsidRDefault="00E41E8F" w:rsidP="00CE57A6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حال تفويض طرف خارجي للقيام بفحص واكتشاف الثغرات نيابة عن 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يجب التحقق من تطبيق جميع متطلبات الأمن السيبراني المتعلق</w:t>
      </w:r>
      <w:r w:rsidR="009C3DB0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ة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بالأطراف الخارجية </w:t>
      </w:r>
      <w:r w:rsidR="00BC554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وذلك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لسياسة الأمن السيبراني المتعلّق بالأطراف الخارجية المعتمدة 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لدى 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BC5546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A2735E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A2735E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BC554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للمتطلبات التشريعية والتنظيمية ذات العلاقة</w:t>
      </w:r>
      <w:r w:rsidR="009C3DB0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33EF8A5" w14:textId="5AA8D700" w:rsidR="00E346A9" w:rsidRPr="000A49AD" w:rsidRDefault="00E346A9" w:rsidP="00CE57A6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التواصل والاشتراك مع مصادر أمن سيبراني موثوقة توفر المعلومات الاستباقية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>Threat Intelligence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ومجموعات خاصة ذات اهتمامات مشتركة وخبراء خارجيين في المواضيع المعنية من أجل جمع المعلومات حول التهديدات الجديدة وكيفية الحد من الثغرات 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المحتملة</w:t>
      </w:r>
      <w:r w:rsidR="00EB268D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BA40B1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بالاشتراك</w:t>
      </w:r>
      <w:r w:rsidR="00EB268D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مع الهيئة عبر منصة حصين </w:t>
      </w:r>
      <w:r w:rsidR="00327321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مع ضرورة الحصول على الموافقة</w:t>
      </w:r>
      <w:r w:rsidR="00591FFB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من</w:t>
      </w:r>
      <w:r w:rsidR="00327321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الهيئة الوطنية لل</w:t>
      </w:r>
      <w:r w:rsidR="00591FFB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</w:t>
      </w:r>
      <w:r w:rsidR="00327321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 السيبراني</w:t>
      </w:r>
      <w:r w:rsidR="008C31BC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عند </w:t>
      </w:r>
      <w:r w:rsidR="00BA40B1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الاشتراك</w:t>
      </w:r>
      <w:r w:rsidR="008C31BC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مع المزودين الاخ</w:t>
      </w:r>
      <w:r w:rsidR="00591FFB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رين</w:t>
      </w:r>
      <w:r w:rsidR="00327321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A42BB82" w14:textId="1E55D791" w:rsidR="008947F6" w:rsidRPr="000A49AD" w:rsidRDefault="002267B3" w:rsidP="00CE57A6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تطوير عمليات لتلقي وتحليل ومعالجة الثغرات التي تم الكشف عنها ل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من مصادر داخلية </w:t>
      </w:r>
      <w:r w:rsidR="00F8022F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61263B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خارجية</w:t>
      </w:r>
      <w:r w:rsidR="0061263B" w:rsidRPr="000A49AD">
        <w:rPr>
          <w:rFonts w:ascii="Arial" w:hAnsi="Arial" w:cs="Arial"/>
          <w:color w:val="373E49" w:themeColor="accent1"/>
          <w:rtl/>
        </w:rPr>
        <w:t xml:space="preserve"> </w:t>
      </w:r>
      <w:r w:rsidR="0061263B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في حال الاشتراك مع مزودي الخدمة لتلقي الاخبار عن أحدث الثغرات</w:t>
      </w:r>
      <w:r w:rsidR="00F8022F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5600F444" w14:textId="17761578" w:rsidR="00C9476A" w:rsidRPr="000A49AD" w:rsidRDefault="00C9476A" w:rsidP="00A05E5E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معالجة جميع الثغرات حسب خطورتها وتصنيفها</w:t>
      </w:r>
      <w:r w:rsidR="00C147DB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C147DB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وفقًا ل</w:t>
      </w:r>
      <w:r w:rsidR="00D57CEE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إطار إدارة مخاطر الأمن السيبراني المعتمدة في </w:t>
      </w:r>
      <w:r w:rsidR="00D57CEE"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C147DB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6A79D13" w14:textId="2642DD52" w:rsidR="00DA47C0" w:rsidRPr="000A49AD" w:rsidRDefault="00DA47C0" w:rsidP="00CE57A6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تطوير خطة </w:t>
      </w:r>
      <w:r w:rsidR="003D7B74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إدارة الثغرات الأمنية</w:t>
      </w:r>
      <w:r w:rsidR="00AA2C1B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</w:t>
      </w:r>
      <w:r w:rsidR="00AA2C1B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AA2C1B"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2F0291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</w:t>
      </w:r>
      <w:r w:rsidR="002F0291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2F0291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أن</w:t>
      </w:r>
      <w:r w:rsidR="002F0291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116FCC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يتبعها فريق تقييم الثغرات الداخلي أو الخارجي</w:t>
      </w:r>
      <w:r w:rsidR="002F0291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2DD82F46" w14:textId="1FC3CD10" w:rsidR="001B1011" w:rsidRPr="000A49AD" w:rsidRDefault="001B1011" w:rsidP="00CE57A6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تحديد آلية لمعالجة الثغرات بشكل فعّال ومنع أو تقليل احتمالية استغلال هذه الثغرات، وتقليل الآثار الناتجة عن هذه الهجمات على سير الأعمال.</w:t>
      </w:r>
    </w:p>
    <w:p w14:paraId="359EAD6A" w14:textId="635B55F5" w:rsidR="00AF6E45" w:rsidRPr="000A49AD" w:rsidRDefault="00AF6E45" w:rsidP="00A05E5E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الاحتفاظ بسجلات تقييم الثغرات والتحديثات والتغييرات المرتبطة بها</w:t>
      </w:r>
      <w:r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74A18382" w14:textId="18B956F3" w:rsidR="00E346A9" w:rsidRPr="000A49AD" w:rsidRDefault="00037996" w:rsidP="00C9476A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تطوير إجراءات ومعايير خاصة </w:t>
      </w:r>
      <w:r w:rsidR="00610CDC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بتنفيذ فحص و</w:t>
      </w:r>
      <w:r w:rsidR="00C9476A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تقييم</w:t>
      </w:r>
      <w:r w:rsidR="00610CDC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الثغرات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بناء</w:t>
      </w:r>
      <w:r w:rsidR="00C9476A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حاجة العمل.</w:t>
      </w:r>
      <w:r w:rsidRPr="000A49AD" w:rsidDel="00574F50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194956F6" w14:textId="0C488BF5" w:rsidR="00315DA6" w:rsidRPr="000A49AD" w:rsidRDefault="00315DA6" w:rsidP="00A05E5E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استخدام مؤشر قياس الأداء (</w:t>
      </w:r>
      <w:r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>KPI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D34792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لضمان التطوير المستمر والاستخدام الصحيح والفعال لمتطلبات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إدارة الثغرات.</w:t>
      </w:r>
    </w:p>
    <w:p w14:paraId="562DF6D1" w14:textId="31B77F64" w:rsidR="00BD4D3B" w:rsidRDefault="00BD4D3B" w:rsidP="00BD4D3B">
      <w:pPr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</w:p>
    <w:p w14:paraId="679EF738" w14:textId="77777777" w:rsidR="00BD4D3B" w:rsidRPr="00A64835" w:rsidRDefault="00BD4D3B" w:rsidP="00BD4D3B">
      <w:pPr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</w:p>
    <w:p w14:paraId="09F1AE9B" w14:textId="6F00B567" w:rsidR="00DA5DA8" w:rsidRPr="000A49AD" w:rsidRDefault="004657A9" w:rsidP="00CE57A6">
      <w:pPr>
        <w:numPr>
          <w:ilvl w:val="0"/>
          <w:numId w:val="40"/>
        </w:numPr>
        <w:bidi/>
        <w:spacing w:before="120" w:after="120" w:line="276" w:lineRule="auto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lastRenderedPageBreak/>
        <w:t xml:space="preserve">متطلبات </w:t>
      </w:r>
      <w:r w:rsidR="00DA5DA8"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معالجة </w:t>
      </w:r>
      <w:r w:rsidR="00E41E8F"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الثغرات</w:t>
      </w:r>
    </w:p>
    <w:p w14:paraId="0D547AC1" w14:textId="4DDE18B8" w:rsidR="00E81F47" w:rsidRPr="000A49AD" w:rsidRDefault="00E81F47" w:rsidP="00CE57A6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بعد الانتهاء من تقييم الثغرات، يجب إعداد تقرير يوضح الثغرات المكتشفة وتصنيفها والتوصيات المقترحة لمعالج</w:t>
      </w:r>
      <w:r w:rsidR="006F738F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تها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C9082C1" w14:textId="312C1C98" w:rsidR="00E41E8F" w:rsidRPr="000A49AD" w:rsidRDefault="00E41E8F" w:rsidP="00CE57A6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بعد </w:t>
      </w:r>
      <w:r w:rsidR="000531FC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</w:t>
      </w:r>
      <w:r w:rsidR="00E81F47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رسال تقرير تقييم الثغرات ومعالجتها من قبل الأطراف المعنية، يجب </w:t>
      </w:r>
      <w:r w:rsidR="000531FC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</w:t>
      </w:r>
      <w:r w:rsidR="00E81F47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جراء فحص واكتشاف الثغرات المكتشفة مر</w:t>
      </w:r>
      <w:r w:rsidR="000531FC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ة</w:t>
      </w:r>
      <w:r w:rsidR="00E81F47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أخرى للتأكد من معالجتها.</w:t>
      </w:r>
    </w:p>
    <w:p w14:paraId="57525522" w14:textId="6C1726FA" w:rsidR="00DA5DA8" w:rsidRPr="000A49AD" w:rsidRDefault="00E41E8F" w:rsidP="00CE57A6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استخدام حزم التحديثات والإصلاحات من مصادر موثوقة وآمنة </w:t>
      </w:r>
      <w:r w:rsidR="009C3DB0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لسياسة حزم التحديثات والإصلاحات.</w:t>
      </w:r>
    </w:p>
    <w:p w14:paraId="171081C8" w14:textId="46D13E46" w:rsidR="00E41E8F" w:rsidRPr="000A49AD" w:rsidRDefault="00E41E8F" w:rsidP="00C9476A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EE464F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إصلاح وإغلاق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الثغرات الحرجة (</w:t>
      </w:r>
      <w:r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>Critical Vulnerabilities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المكتشفة حديث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مع اتباع آليات إدارة التغيير المتبعة لدى 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FE24E8A" w14:textId="372AD53B" w:rsidR="008901F4" w:rsidRPr="000A49AD" w:rsidRDefault="008901F4" w:rsidP="00C9476A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إدارة الثغرات التي </w:t>
      </w:r>
      <w:r w:rsidR="00C9476A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يقوم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مقدم </w:t>
      </w:r>
      <w:r w:rsidR="00C9476A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خدمات الحوسبة السحابية بالتبليغ عنها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ومعالجتها.</w:t>
      </w:r>
    </w:p>
    <w:p w14:paraId="6ED22A9D" w14:textId="62A0F7C5" w:rsidR="000357A9" w:rsidRPr="000A49AD" w:rsidRDefault="009C417C" w:rsidP="00CE57A6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>يجب وضع خطة للاسترجاع (</w:t>
      </w:r>
      <w:r w:rsidRPr="000A49AD">
        <w:rPr>
          <w:rFonts w:ascii="Arial" w:eastAsia="Times New Roman" w:hAnsi="Arial" w:cs="Arial"/>
          <w:color w:val="373E49" w:themeColor="accent1"/>
          <w:sz w:val="26"/>
          <w:szCs w:val="26"/>
          <w:lang w:eastAsia="ar"/>
        </w:rPr>
        <w:t>Rollback Plan</w:t>
      </w:r>
      <w:r w:rsidRPr="000A49AD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>) وتطبيقها في حال تأثير حزم التحديثات والإصلاحات سلب</w:t>
      </w:r>
      <w:r w:rsidR="00CE57A6" w:rsidRPr="000A49AD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0A49AD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 xml:space="preserve"> على أداء الأنظمة أو التطبيقات أو الخدمات</w:t>
      </w:r>
      <w:r w:rsidR="0092554C" w:rsidRPr="000A49AD">
        <w:rPr>
          <w:rFonts w:ascii="Arial" w:eastAsia="Times New Roman" w:hAnsi="Arial" w:cs="Arial"/>
          <w:color w:val="373E49" w:themeColor="accent1"/>
          <w:sz w:val="26"/>
          <w:szCs w:val="26"/>
          <w:lang w:eastAsia="ar"/>
        </w:rPr>
        <w:t>.</w:t>
      </w:r>
    </w:p>
    <w:p w14:paraId="67276C38" w14:textId="5D46373E" w:rsidR="008E0893" w:rsidRPr="000A49AD" w:rsidRDefault="008E0893" w:rsidP="00CE57A6">
      <w:pPr>
        <w:numPr>
          <w:ilvl w:val="1"/>
          <w:numId w:val="40"/>
        </w:numPr>
        <w:bidi/>
        <w:spacing w:before="120" w:after="120" w:line="276" w:lineRule="auto"/>
        <w:ind w:left="83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حال تعذر </w:t>
      </w:r>
      <w:r w:rsidR="00EE464F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إصلاح وإغلاق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الثغرة الأمنية لأي سبب</w:t>
      </w:r>
      <w:r w:rsidR="000531FC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ٍ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كان، يجب تطبيق ضوابط أخرى مثل إيقاف تشغيل الخدمة المتعلقة بالثغرة الأمنية، أو</w:t>
      </w:r>
      <w:r w:rsidR="000E20B3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توفير ضابط حماية بديل (</w:t>
      </w:r>
      <w:r w:rsidR="009C3DB0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>C</w:t>
      </w:r>
      <w:r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ompensating </w:t>
      </w:r>
      <w:r w:rsidR="009C3DB0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>C</w:t>
      </w:r>
      <w:r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>ontrol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مثل التحكم بالوصول عن طريق جدران الحماية وغيرها من الحلول، ومراقبة الثغرة الأمنية للهجمات الفعلية، </w:t>
      </w:r>
      <w:r w:rsidR="009C3DB0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وإبلاغ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فريق الاستجابة </w:t>
      </w:r>
      <w:r w:rsidR="009C3DB0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للحوادث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بهذه الثغرة واحتمالية استغلالها.</w:t>
      </w:r>
    </w:p>
    <w:p w14:paraId="7CBB600F" w14:textId="37A93D62" w:rsidR="007E17EF" w:rsidRPr="00A64835" w:rsidRDefault="00C0605C" w:rsidP="00CE57A6">
      <w:pPr>
        <w:pStyle w:val="Heading1"/>
        <w:bidi/>
        <w:spacing w:before="480"/>
        <w:rPr>
          <w:rFonts w:ascii="Arial" w:hAnsi="Arial" w:cs="Arial"/>
          <w:color w:val="2B3B82"/>
        </w:rPr>
      </w:pPr>
      <w:hyperlink w:anchor="_الأدوار_والمسؤوليات" w:tooltip="يهدف هذا القسم إلى تحديد الأدوار والمسؤوليات ذات العلاقة بهذه السياسة" w:history="1">
        <w:bookmarkStart w:id="11" w:name="_Toc129614206"/>
        <w:r w:rsidR="007E17EF" w:rsidRPr="00A64835">
          <w:rPr>
            <w:rStyle w:val="Hyperlink"/>
            <w:rFonts w:ascii="Arial" w:hAnsi="Arial" w:cs="Arial"/>
            <w:color w:val="2B3B82"/>
            <w:u w:val="none"/>
            <w:rtl/>
          </w:rPr>
          <w:t>الأدوار والمسؤوليات</w:t>
        </w:r>
        <w:bookmarkEnd w:id="11"/>
      </w:hyperlink>
    </w:p>
    <w:p w14:paraId="4F3DF917" w14:textId="165B1FEB" w:rsidR="009457F1" w:rsidRPr="000A49AD" w:rsidRDefault="009839AB" w:rsidP="00440065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2" w:name="_الالتزام_بالسياسة"/>
      <w:bookmarkEnd w:id="12"/>
      <w:r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مالك </w:t>
      </w:r>
      <w:r w:rsidR="009457F1"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السياسة:</w:t>
      </w:r>
      <w:r w:rsidR="009457F1" w:rsidRPr="000A49AD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9457F1"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A1242B" w:rsidRPr="000A49AD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789D07C" w14:textId="39040F5B" w:rsidR="009457F1" w:rsidRPr="000A49AD" w:rsidRDefault="009457F1" w:rsidP="00CE57A6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7"/>
        <w:contextualSpacing w:val="0"/>
        <w:rPr>
          <w:rFonts w:ascii="Arial" w:hAnsi="Arial" w:cs="Arial"/>
          <w:color w:val="373E49" w:themeColor="accent1"/>
          <w:sz w:val="26"/>
          <w:szCs w:val="26"/>
        </w:rPr>
      </w:pPr>
      <w:r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</w:t>
      </w:r>
      <w:r w:rsidR="002D0E1E"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وتحديثها</w:t>
      </w:r>
      <w:r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A1242B" w:rsidRPr="000A49AD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D35AC48" w14:textId="16CC095B" w:rsidR="00996370" w:rsidRPr="000A49AD" w:rsidRDefault="009457F1" w:rsidP="00CE57A6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rPr>
          <w:rFonts w:ascii="Arial" w:hAnsi="Arial" w:cs="Arial"/>
          <w:color w:val="373E49" w:themeColor="accent1"/>
          <w:sz w:val="26"/>
          <w:szCs w:val="26"/>
        </w:rPr>
      </w:pPr>
      <w:r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السياسة</w:t>
      </w:r>
      <w:r w:rsidR="002D0E1E"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وتطبيقها</w:t>
      </w:r>
      <w:r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="00923459" w:rsidRPr="000A49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69D14499" w14:textId="6462F900" w:rsidR="00FF7FA8" w:rsidRPr="000A49AD" w:rsidRDefault="00092A62" w:rsidP="00CE57A6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0A49AD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510B1A" w:rsidRPr="000A49AD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5CAFDEC6" w14:textId="77777777" w:rsidR="005A74A1" w:rsidRPr="00A64835" w:rsidRDefault="005A74A1" w:rsidP="00CE57A6">
      <w:pPr>
        <w:pStyle w:val="Heading1"/>
        <w:bidi/>
        <w:spacing w:before="480"/>
        <w:rPr>
          <w:rFonts w:ascii="Arial" w:hAnsi="Arial" w:cs="Arial"/>
          <w:color w:val="2B3B82"/>
        </w:rPr>
      </w:pPr>
      <w:bookmarkStart w:id="13" w:name="_Toc129614207"/>
      <w:r w:rsidRPr="00A64835">
        <w:rPr>
          <w:rFonts w:ascii="Arial" w:hAnsi="Arial" w:cs="Arial"/>
          <w:color w:val="2B3B82"/>
          <w:rtl/>
        </w:rPr>
        <w:t>التحديث والمراجعة</w:t>
      </w:r>
      <w:bookmarkEnd w:id="13"/>
      <w:r w:rsidRPr="00A64835">
        <w:rPr>
          <w:rFonts w:ascii="Arial" w:hAnsi="Arial" w:cs="Arial"/>
          <w:color w:val="2B3B82"/>
          <w:rtl/>
        </w:rPr>
        <w:t xml:space="preserve"> </w:t>
      </w:r>
    </w:p>
    <w:p w14:paraId="44F9CC2F" w14:textId="77777777" w:rsidR="004B194E" w:rsidRPr="000A49AD" w:rsidRDefault="004B194E" w:rsidP="004B194E">
      <w:pPr>
        <w:tabs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A64835">
        <w:rPr>
          <w:rFonts w:ascii="Arial" w:hAnsi="Arial" w:cs="Arial"/>
          <w:sz w:val="26"/>
          <w:szCs w:val="26"/>
        </w:rPr>
        <w:t xml:space="preserve"> </w:t>
      </w:r>
      <w:r w:rsidRPr="000A49AD">
        <w:rPr>
          <w:rFonts w:ascii="Arial" w:hAnsi="Arial" w:cs="Arial"/>
          <w:color w:val="373E49" w:themeColor="accent1"/>
          <w:sz w:val="26"/>
          <w:szCs w:val="26"/>
        </w:rPr>
        <w:t xml:space="preserve">     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4E88EF49" w14:textId="76AC955B" w:rsidR="007E17EF" w:rsidRPr="00A64835" w:rsidRDefault="00C0605C" w:rsidP="00CE57A6">
      <w:pPr>
        <w:pStyle w:val="Heading1"/>
        <w:bidi/>
        <w:spacing w:before="480"/>
        <w:rPr>
          <w:rFonts w:ascii="Arial" w:hAnsi="Arial" w:cs="Arial"/>
          <w:color w:val="2B3B82"/>
        </w:rPr>
      </w:pPr>
      <w:hyperlink w:anchor="_الالتزام_بالسياسة" w:tooltip="يهدف هذا القسم إلى تحديد متطلبات الالتزام بالسياسة والنتائج المترتبة بمخالفتها أو انتهاكها." w:history="1">
        <w:bookmarkStart w:id="14" w:name="_Toc129614208"/>
        <w:r w:rsidR="007E17EF" w:rsidRPr="00A64835">
          <w:rPr>
            <w:rStyle w:val="Hyperlink"/>
            <w:rFonts w:ascii="Arial" w:hAnsi="Arial" w:cs="Arial"/>
            <w:color w:val="2B3B82"/>
            <w:u w:val="none"/>
            <w:rtl/>
          </w:rPr>
          <w:t>الالتزام بالسياسة</w:t>
        </w:r>
        <w:bookmarkEnd w:id="14"/>
      </w:hyperlink>
    </w:p>
    <w:p w14:paraId="772E5340" w14:textId="1C167757" w:rsidR="009457F1" w:rsidRPr="000A49AD" w:rsidRDefault="009457F1" w:rsidP="00CE57A6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3C481C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التأكد من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التزام </w:t>
      </w:r>
      <w:r w:rsidR="00CB21DD"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 </w:t>
      </w:r>
      <w:r w:rsidR="00E346A9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دوري</w:t>
      </w:r>
      <w:r w:rsidR="00CE57A6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E346A9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73CAD12" w14:textId="741E57A4" w:rsidR="009457F1" w:rsidRPr="000A49AD" w:rsidRDefault="009457F1" w:rsidP="00CE57A6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="00D52C4E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جميع</w:t>
      </w:r>
      <w:r w:rsidR="004B194E"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العاملين</w:t>
      </w:r>
      <w:r w:rsidR="002A0FE5" w:rsidRPr="000A49AD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CB21DD"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بهذه السياسة.</w:t>
      </w:r>
    </w:p>
    <w:p w14:paraId="4C12B809" w14:textId="2C7DA6B0" w:rsidR="00991F31" w:rsidRPr="000A49AD" w:rsidRDefault="009457F1" w:rsidP="00CE57A6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 xml:space="preserve">قد يعرض أي انتهاك لهذه السياسة صاحب المخالفة إلى إجراء تأديبي حسب الإجراءات المتبعة في </w:t>
      </w:r>
      <w:r w:rsidR="00CB21DD" w:rsidRPr="000A49AD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0A49AD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5607956" w14:textId="111BD9F2" w:rsidR="004B194E" w:rsidRPr="00A64835" w:rsidRDefault="004B194E" w:rsidP="00D34792">
      <w:pPr>
        <w:bidi/>
        <w:rPr>
          <w:rFonts w:ascii="Arial" w:hAnsi="Arial" w:cs="Arial"/>
          <w:sz w:val="26"/>
          <w:szCs w:val="26"/>
          <w:rtl/>
          <w:lang w:eastAsia="ar"/>
        </w:rPr>
      </w:pPr>
    </w:p>
    <w:p w14:paraId="70DF8EFA" w14:textId="4B7D04EE" w:rsidR="004B194E" w:rsidRPr="00A64835" w:rsidRDefault="004B194E" w:rsidP="004B194E">
      <w:pPr>
        <w:bidi/>
        <w:rPr>
          <w:rFonts w:ascii="Arial" w:hAnsi="Arial" w:cs="Arial"/>
          <w:sz w:val="26"/>
          <w:szCs w:val="26"/>
          <w:rtl/>
          <w:lang w:eastAsia="ar"/>
        </w:rPr>
      </w:pPr>
    </w:p>
    <w:sectPr w:rsidR="004B194E" w:rsidRPr="00A64835" w:rsidSect="00023F0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190EB" w14:textId="77777777" w:rsidR="00C0605C" w:rsidRDefault="00C0605C" w:rsidP="00023F00">
      <w:pPr>
        <w:spacing w:after="0" w:line="240" w:lineRule="auto"/>
      </w:pPr>
      <w:r>
        <w:separator/>
      </w:r>
    </w:p>
  </w:endnote>
  <w:endnote w:type="continuationSeparator" w:id="0">
    <w:p w14:paraId="5943C5E6" w14:textId="77777777" w:rsidR="00C0605C" w:rsidRDefault="00C0605C" w:rsidP="00023F00">
      <w:pPr>
        <w:spacing w:after="0" w:line="240" w:lineRule="auto"/>
      </w:pPr>
      <w:r>
        <w:continuationSeparator/>
      </w:r>
    </w:p>
  </w:endnote>
  <w:endnote w:type="continuationNotice" w:id="1">
    <w:p w14:paraId="1ECD4244" w14:textId="77777777" w:rsidR="00C0605C" w:rsidRDefault="00C060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C5171" w14:textId="0EFC0E44" w:rsidR="00544F5C" w:rsidRPr="00FA0FDE" w:rsidRDefault="00D34792" w:rsidP="00544F5C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>
      <w:rPr>
        <w:rFonts w:ascii="Arial" w:hAnsi="Arial" w:cs="Arial"/>
        <w:noProof/>
        <w:color w:val="F30303"/>
        <w:sz w:val="20"/>
        <w:szCs w:val="20"/>
        <w:rtl/>
        <w:lang w:eastAsia="en-US"/>
      </w:rPr>
      <mc:AlternateContent>
        <mc:Choice Requires="wps">
          <w:drawing>
            <wp:anchor distT="0" distB="0" distL="114300" distR="114300" simplePos="0" relativeHeight="251662341" behindDoc="0" locked="0" layoutInCell="0" allowOverlap="1" wp14:anchorId="76BBEDD0" wp14:editId="23911C23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7" name="MSIPCMc20743039af7c8bf82c84528" descr="{&quot;HashCode&quot;:-70731470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0FB11B" w14:textId="470BFFBD" w:rsidR="00D34792" w:rsidRPr="00D34792" w:rsidRDefault="00D34792" w:rsidP="00D34792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BEDD0" id="_x0000_t202" coordsize="21600,21600" o:spt="202" path="m,l,21600r21600,l21600,xe">
              <v:stroke joinstyle="miter"/>
              <v:path gradientshapeok="t" o:connecttype="rect"/>
            </v:shapetype>
            <v:shape id="MSIPCMc20743039af7c8bf82c84528" o:spid="_x0000_s1030" type="#_x0000_t202" alt="{&quot;HashCode&quot;:-707314704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623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" o:allowincell="f" filled="f" stroked="f" strokeweight=".5pt">
              <v:textbox inset=",0,20pt,0">
                <w:txbxContent>
                  <w:p w14:paraId="520FB11B" w14:textId="470BFFBD" w:rsidR="00D34792" w:rsidRPr="00D34792" w:rsidRDefault="00D34792" w:rsidP="00D34792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  <w:color w:val="F30303"/>
        <w:sz w:val="20"/>
        <w:szCs w:val="20"/>
        <w:rtl/>
      </w:rPr>
      <w:id w:val="-1364975694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7B5AB288" w14:textId="77777777" w:rsidR="00544F5C" w:rsidRPr="00FA0FDE" w:rsidRDefault="00544F5C" w:rsidP="00544F5C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0D2670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p>
    </w:sdtContent>
  </w:sdt>
  <w:p w14:paraId="19D3AB16" w14:textId="71E2FD68" w:rsidR="004012CB" w:rsidRPr="00C019C3" w:rsidRDefault="00544F5C" w:rsidP="00C9476A">
    <w:pPr>
      <w:bidi/>
      <w:jc w:val="center"/>
      <w:rPr>
        <w:rFonts w:asciiTheme="minorBidi" w:hAnsiTheme="minorBidi"/>
        <w:color w:val="2B3B82" w:themeColor="accent4"/>
        <w:sz w:val="18"/>
        <w:szCs w:val="18"/>
      </w:rPr>
    </w:pPr>
    <w:r w:rsidRPr="000D2670">
      <w:rPr>
        <w:rFonts w:ascii="Arial" w:hAnsi="Arial" w:cs="Arial"/>
        <w:color w:val="2B3B82" w:themeColor="accent4"/>
        <w:sz w:val="18"/>
        <w:szCs w:val="18"/>
        <w:rtl/>
      </w:rPr>
      <w:t>الإصدار</w:t>
    </w:r>
    <w:r w:rsidRPr="000D2670">
      <w:rPr>
        <w:rFonts w:asciiTheme="minorBidi" w:hAnsiTheme="minorBidi"/>
        <w:color w:val="2B3B82" w:themeColor="accent4"/>
        <w:sz w:val="18"/>
        <w:szCs w:val="18"/>
        <w:rtl/>
      </w:rPr>
      <w:t xml:space="preserve"> </w:t>
    </w:r>
    <w:r w:rsidRPr="00D34792">
      <w:rPr>
        <w:rFonts w:asciiTheme="minorBidi" w:hAnsiTheme="minorBidi"/>
        <w:noProof/>
        <w:sz w:val="24"/>
        <w:szCs w:val="24"/>
        <w:highlight w:val="cyan"/>
        <w:lang w:eastAsia="en-US"/>
      </w:rPr>
      <mc:AlternateContent>
        <mc:Choice Requires="wps">
          <w:drawing>
            <wp:anchor distT="45720" distB="45720" distL="114300" distR="114300" simplePos="0" relativeHeight="251658243" behindDoc="0" locked="1" layoutInCell="1" allowOverlap="1" wp14:anchorId="3D4DEFAE" wp14:editId="71F0B37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34110" cy="548640"/>
              <wp:effectExtent l="0" t="0" r="0" b="381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5E559" w14:textId="04ED3251" w:rsidR="00544F5C" w:rsidRPr="00FA0FDE" w:rsidRDefault="00544F5C" w:rsidP="00544F5C">
                          <w:pPr>
                            <w:jc w:val="center"/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</w:pPr>
                          <w:r w:rsidRPr="00FA0FDE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A0FDE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A0FDE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D71AB">
                            <w:rPr>
                              <w:rFonts w:ascii="Arial" w:hAnsi="Arial" w:cs="Arial"/>
                              <w:noProof/>
                              <w:color w:val="2B3B82" w:themeColor="accent4"/>
                              <w:sz w:val="18"/>
                              <w:szCs w:val="18"/>
                            </w:rPr>
                            <w:t>7</w:t>
                          </w:r>
                          <w:r w:rsidRPr="00FA0FDE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4DEFAE" id="Text Box 18" o:spid="_x0000_s1031" type="#_x0000_t202" style="position:absolute;left:0;text-align:left;margin-left:0;margin-top:0;width:89.3pt;height:43.2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cQ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" filled="f" stroked="f">
              <v:textbox>
                <w:txbxContent>
                  <w:p w14:paraId="3795E559" w14:textId="04ED3251" w:rsidR="00544F5C" w:rsidRPr="00FA0FDE" w:rsidRDefault="00544F5C" w:rsidP="00544F5C">
                    <w:pPr>
                      <w:jc w:val="center"/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</w:pPr>
                    <w:r w:rsidRPr="00FA0FDE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begin"/>
                    </w:r>
                    <w:r w:rsidRPr="00FA0FDE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A0FDE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separate"/>
                    </w:r>
                    <w:r w:rsidR="002D71AB">
                      <w:rPr>
                        <w:rFonts w:ascii="Arial" w:hAnsi="Arial" w:cs="Arial"/>
                        <w:noProof/>
                        <w:color w:val="2B3B82" w:themeColor="accent4"/>
                        <w:sz w:val="18"/>
                        <w:szCs w:val="18"/>
                      </w:rPr>
                      <w:t>7</w:t>
                    </w:r>
                    <w:r w:rsidRPr="00FA0FDE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C9476A" w:rsidRPr="00D34792">
      <w:rPr>
        <w:rFonts w:ascii="Arial" w:hAnsi="Arial" w:cs="Arial"/>
        <w:color w:val="2B3B82" w:themeColor="accent4"/>
        <w:sz w:val="18"/>
        <w:szCs w:val="18"/>
        <w:highlight w:val="cyan"/>
        <w:rtl/>
      </w:rPr>
      <w:t>&lt;1.0&gt;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0D342E92" w:rsidR="00931253" w:rsidRDefault="00D34792">
    <w:pPr>
      <w:pStyle w:val="Footer"/>
      <w:bidi/>
      <w:rPr>
        <w:noProof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5" behindDoc="0" locked="0" layoutInCell="0" allowOverlap="1" wp14:anchorId="25EB5395" wp14:editId="3349BB31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8" name="MSIPCM9e6f40f793058a9ba7186916" descr="{&quot;HashCode&quot;:-70731470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598F4A" w14:textId="0570CAC4" w:rsidR="00D34792" w:rsidRPr="00D34792" w:rsidRDefault="00D34792" w:rsidP="00D34792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B5395" id="_x0000_t202" coordsize="21600,21600" o:spt="202" path="m,l,21600r21600,l21600,xe">
              <v:stroke joinstyle="miter"/>
              <v:path gradientshapeok="t" o:connecttype="rect"/>
            </v:shapetype>
            <v:shape id="MSIPCM9e6f40f793058a9ba7186916" o:spid="_x0000_s1032" type="#_x0000_t202" alt="{&quot;HashCode&quot;:-707314704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33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" o:allowincell="f" filled="f" stroked="f" strokeweight=".5pt">
              <v:textbox inset=",0,20pt,0">
                <w:txbxContent>
                  <w:p w14:paraId="1D598F4A" w14:textId="0570CAC4" w:rsidR="00D34792" w:rsidRPr="00D34792" w:rsidRDefault="00D34792" w:rsidP="00D34792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A35E74" w14:textId="3C4A9187" w:rsidR="00931253" w:rsidRDefault="0093125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D35DD" w14:textId="77777777" w:rsidR="00C0605C" w:rsidRDefault="00C0605C" w:rsidP="00023F00">
      <w:pPr>
        <w:spacing w:after="0" w:line="240" w:lineRule="auto"/>
      </w:pPr>
      <w:r>
        <w:separator/>
      </w:r>
    </w:p>
  </w:footnote>
  <w:footnote w:type="continuationSeparator" w:id="0">
    <w:p w14:paraId="5EE85AC3" w14:textId="77777777" w:rsidR="00C0605C" w:rsidRDefault="00C0605C" w:rsidP="00023F00">
      <w:pPr>
        <w:spacing w:after="0" w:line="240" w:lineRule="auto"/>
      </w:pPr>
      <w:r>
        <w:continuationSeparator/>
      </w:r>
    </w:p>
  </w:footnote>
  <w:footnote w:type="continuationNotice" w:id="1">
    <w:p w14:paraId="6CDC7A4E" w14:textId="77777777" w:rsidR="00C0605C" w:rsidRDefault="00C060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77254" w14:textId="3C6B2881" w:rsidR="001E5D87" w:rsidRPr="00262B91" w:rsidRDefault="00262B91" w:rsidP="00262B91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0981" w14:textId="1FF88D54" w:rsidR="00152E28" w:rsidRDefault="00152E28" w:rsidP="00262B91">
    <w:pPr>
      <w:pStyle w:val="Header"/>
      <w:jc w:val="center"/>
      <w:rPr>
        <w:rFonts w:ascii="Arial" w:hAnsi="Arial" w:cs="Arial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7" behindDoc="0" locked="0" layoutInCell="1" allowOverlap="1" wp14:anchorId="63E11ACC" wp14:editId="4DCDFDA4">
              <wp:simplePos x="0" y="0"/>
              <wp:positionH relativeFrom="column">
                <wp:posOffset>6149975</wp:posOffset>
              </wp:positionH>
              <wp:positionV relativeFrom="paragraph">
                <wp:posOffset>-437515</wp:posOffset>
              </wp:positionV>
              <wp:extent cx="45720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0303FC9" id="Rectangle 2" o:spid="_x0000_s1026" style="position:absolute;margin-left:484.25pt;margin-top:-34.45pt;width:3.6pt;height:65.25pt;flip:x;z-index: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" fillcolor="#373e49 [3204]" stroked="f" strokeweight="1pt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93" behindDoc="1" locked="0" layoutInCell="1" allowOverlap="1" wp14:anchorId="72886E3E" wp14:editId="76FA2F6A">
              <wp:simplePos x="0" y="0"/>
              <wp:positionH relativeFrom="margin">
                <wp:posOffset>2838450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26DAA" w14:textId="2118F3A1" w:rsidR="00152E28" w:rsidRDefault="00152E28" w:rsidP="00152E28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152E28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نموذج سياسة إدارة الثغرات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886E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223.5pt;margin-top:-14.3pt;width:248.7pt;height:38.25pt;z-index:-2516561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" filled="f" stroked="f" strokeweight=".5pt">
              <v:textbox>
                <w:txbxContent>
                  <w:p w14:paraId="47126DAA" w14:textId="2118F3A1" w:rsidR="00152E28" w:rsidRDefault="00152E28" w:rsidP="00152E28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152E28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نموذج سياسة إدارة الثغرات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7F5A552" w14:textId="1BBE241B" w:rsidR="00931253" w:rsidRPr="00544F5C" w:rsidRDefault="00931253" w:rsidP="001E5D87">
    <w:pPr>
      <w:pStyle w:val="Header"/>
      <w:tabs>
        <w:tab w:val="clear" w:pos="4680"/>
        <w:tab w:val="clear" w:pos="9360"/>
        <w:tab w:val="left" w:pos="7484"/>
      </w:tabs>
      <w:bidi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44B55" w14:textId="3C94F6D0" w:rsidR="00A64835" w:rsidRPr="00262B91" w:rsidRDefault="00A64835" w:rsidP="00262B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DD2"/>
    <w:multiLevelType w:val="hybridMultilevel"/>
    <w:tmpl w:val="EF649788"/>
    <w:lvl w:ilvl="0" w:tplc="DEB676FA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8E7"/>
    <w:multiLevelType w:val="multilevel"/>
    <w:tmpl w:val="8E8E56A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3E68E2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0618"/>
    <w:multiLevelType w:val="hybridMultilevel"/>
    <w:tmpl w:val="90860450"/>
    <w:lvl w:ilvl="0" w:tplc="872E52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18E2FF7A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0755DB2"/>
    <w:multiLevelType w:val="multilevel"/>
    <w:tmpl w:val="510A44DA"/>
    <w:lvl w:ilvl="0">
      <w:start w:val="1"/>
      <w:numFmt w:val="decimal"/>
      <w:lvlText w:val="1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963CA0"/>
    <w:multiLevelType w:val="hybridMultilevel"/>
    <w:tmpl w:val="1B1EBDD4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B3936"/>
    <w:multiLevelType w:val="hybridMultilevel"/>
    <w:tmpl w:val="39B2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6D55"/>
    <w:multiLevelType w:val="multilevel"/>
    <w:tmpl w:val="5262E2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31" w:hanging="108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4" w15:restartNumberingAfterBreak="0">
    <w:nsid w:val="2CC41651"/>
    <w:multiLevelType w:val="hybridMultilevel"/>
    <w:tmpl w:val="D4A0BB9E"/>
    <w:lvl w:ilvl="0" w:tplc="EC46EC6C">
      <w:start w:val="1"/>
      <w:numFmt w:val="decimal"/>
      <w:lvlText w:val="%1-"/>
      <w:lvlJc w:val="left"/>
      <w:pPr>
        <w:ind w:left="297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017" w:hanging="360"/>
      </w:pPr>
    </w:lvl>
    <w:lvl w:ilvl="2" w:tplc="0409001B">
      <w:start w:val="1"/>
      <w:numFmt w:val="lowerRoman"/>
      <w:lvlText w:val="%3."/>
      <w:lvlJc w:val="right"/>
      <w:pPr>
        <w:ind w:left="1737" w:hanging="180"/>
      </w:pPr>
    </w:lvl>
    <w:lvl w:ilvl="3" w:tplc="0409000F">
      <w:start w:val="1"/>
      <w:numFmt w:val="decimal"/>
      <w:lvlText w:val="%4."/>
      <w:lvlJc w:val="left"/>
      <w:pPr>
        <w:ind w:left="2457" w:hanging="360"/>
      </w:pPr>
    </w:lvl>
    <w:lvl w:ilvl="4" w:tplc="04090019">
      <w:start w:val="1"/>
      <w:numFmt w:val="lowerLetter"/>
      <w:lvlText w:val="%5."/>
      <w:lvlJc w:val="left"/>
      <w:pPr>
        <w:ind w:left="3177" w:hanging="360"/>
      </w:pPr>
    </w:lvl>
    <w:lvl w:ilvl="5" w:tplc="0409001B">
      <w:start w:val="1"/>
      <w:numFmt w:val="lowerRoman"/>
      <w:lvlText w:val="%6."/>
      <w:lvlJc w:val="right"/>
      <w:pPr>
        <w:ind w:left="3897" w:hanging="180"/>
      </w:pPr>
    </w:lvl>
    <w:lvl w:ilvl="6" w:tplc="0409000F">
      <w:start w:val="1"/>
      <w:numFmt w:val="decimal"/>
      <w:lvlText w:val="%7."/>
      <w:lvlJc w:val="left"/>
      <w:pPr>
        <w:ind w:left="4617" w:hanging="360"/>
      </w:pPr>
    </w:lvl>
    <w:lvl w:ilvl="7" w:tplc="04090019">
      <w:start w:val="1"/>
      <w:numFmt w:val="lowerLetter"/>
      <w:lvlText w:val="%8."/>
      <w:lvlJc w:val="left"/>
      <w:pPr>
        <w:ind w:left="5337" w:hanging="360"/>
      </w:pPr>
    </w:lvl>
    <w:lvl w:ilvl="8" w:tplc="0409001B">
      <w:start w:val="1"/>
      <w:numFmt w:val="lowerRoman"/>
      <w:lvlText w:val="%9."/>
      <w:lvlJc w:val="right"/>
      <w:pPr>
        <w:ind w:left="6057" w:hanging="180"/>
      </w:pPr>
    </w:lvl>
  </w:abstractNum>
  <w:abstractNum w:abstractNumId="15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01009F"/>
    <w:multiLevelType w:val="multilevel"/>
    <w:tmpl w:val="F294B52E"/>
    <w:lvl w:ilvl="0">
      <w:start w:val="1"/>
      <w:numFmt w:val="decimal"/>
      <w:lvlText w:val="%1.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5D6733"/>
    <w:multiLevelType w:val="multilevel"/>
    <w:tmpl w:val="7172897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CE05A2"/>
    <w:multiLevelType w:val="multilevel"/>
    <w:tmpl w:val="6CBCDD7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30F5F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F1A7FF7"/>
    <w:multiLevelType w:val="multilevel"/>
    <w:tmpl w:val="1C2AB7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2" w15:restartNumberingAfterBreak="0">
    <w:nsid w:val="3F6B22AD"/>
    <w:multiLevelType w:val="multilevel"/>
    <w:tmpl w:val="0D3CFB00"/>
    <w:lvl w:ilvl="0">
      <w:start w:val="1"/>
      <w:numFmt w:val="decimal"/>
      <w:lvlText w:val="%1-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42B15527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45952FF7"/>
    <w:multiLevelType w:val="multilevel"/>
    <w:tmpl w:val="55D66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5" w15:restartNumberingAfterBreak="0">
    <w:nsid w:val="46AD272D"/>
    <w:multiLevelType w:val="multilevel"/>
    <w:tmpl w:val="0BD8AC6E"/>
    <w:lvl w:ilvl="0">
      <w:start w:val="1"/>
      <w:numFmt w:val="decimal"/>
      <w:lvlText w:val="2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5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C13409E"/>
    <w:multiLevelType w:val="hybridMultilevel"/>
    <w:tmpl w:val="5C629AB2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4E0D0390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4E240575"/>
    <w:multiLevelType w:val="multilevel"/>
    <w:tmpl w:val="19F2BD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57AC1E1E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2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E444B"/>
    <w:multiLevelType w:val="multilevel"/>
    <w:tmpl w:val="8B106E3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4" w15:restartNumberingAfterBreak="0">
    <w:nsid w:val="5F307D3B"/>
    <w:multiLevelType w:val="multilevel"/>
    <w:tmpl w:val="21AC1AC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5" w15:restartNumberingAfterBreak="0">
    <w:nsid w:val="5FA80891"/>
    <w:multiLevelType w:val="hybridMultilevel"/>
    <w:tmpl w:val="6BDEA056"/>
    <w:lvl w:ilvl="0" w:tplc="68388608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C6BAA"/>
    <w:multiLevelType w:val="multilevel"/>
    <w:tmpl w:val="6070322C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3E2228F"/>
    <w:multiLevelType w:val="multilevel"/>
    <w:tmpl w:val="E2E8984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9466127"/>
    <w:multiLevelType w:val="hybridMultilevel"/>
    <w:tmpl w:val="9D44C75A"/>
    <w:lvl w:ilvl="0" w:tplc="A0C2BF7C">
      <w:start w:val="1"/>
      <w:numFmt w:val="decimal"/>
      <w:lvlText w:val="%1-"/>
      <w:lvlJc w:val="left"/>
      <w:pPr>
        <w:ind w:left="302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A7A42"/>
    <w:multiLevelType w:val="multilevel"/>
    <w:tmpl w:val="EEBC3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F4785C"/>
    <w:multiLevelType w:val="multilevel"/>
    <w:tmpl w:val="5520035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1" w15:restartNumberingAfterBreak="0">
    <w:nsid w:val="78FE7033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2" w15:restartNumberingAfterBreak="0">
    <w:nsid w:val="793E0CB4"/>
    <w:multiLevelType w:val="multilevel"/>
    <w:tmpl w:val="4836CE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7DB56374"/>
    <w:multiLevelType w:val="hybridMultilevel"/>
    <w:tmpl w:val="59904EDA"/>
    <w:lvl w:ilvl="0" w:tplc="05002C50">
      <w:start w:val="2"/>
      <w:numFmt w:val="bullet"/>
      <w:lvlText w:val="-"/>
      <w:lvlJc w:val="left"/>
      <w:pPr>
        <w:ind w:left="297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44" w15:restartNumberingAfterBreak="0">
    <w:nsid w:val="7E96122A"/>
    <w:multiLevelType w:val="multilevel"/>
    <w:tmpl w:val="F2927D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8"/>
  </w:num>
  <w:num w:numId="5">
    <w:abstractNumId w:val="4"/>
  </w:num>
  <w:num w:numId="6">
    <w:abstractNumId w:val="3"/>
  </w:num>
  <w:num w:numId="7">
    <w:abstractNumId w:val="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30"/>
  </w:num>
  <w:num w:numId="14">
    <w:abstractNumId w:val="40"/>
  </w:num>
  <w:num w:numId="15">
    <w:abstractNumId w:val="34"/>
  </w:num>
  <w:num w:numId="16">
    <w:abstractNumId w:val="1"/>
  </w:num>
  <w:num w:numId="17">
    <w:abstractNumId w:val="21"/>
  </w:num>
  <w:num w:numId="18">
    <w:abstractNumId w:val="42"/>
  </w:num>
  <w:num w:numId="19">
    <w:abstractNumId w:val="41"/>
  </w:num>
  <w:num w:numId="20">
    <w:abstractNumId w:val="24"/>
  </w:num>
  <w:num w:numId="21">
    <w:abstractNumId w:val="23"/>
  </w:num>
  <w:num w:numId="22">
    <w:abstractNumId w:val="31"/>
  </w:num>
  <w:num w:numId="23">
    <w:abstractNumId w:val="20"/>
  </w:num>
  <w:num w:numId="24">
    <w:abstractNumId w:val="5"/>
  </w:num>
  <w:num w:numId="25">
    <w:abstractNumId w:val="18"/>
  </w:num>
  <w:num w:numId="26">
    <w:abstractNumId w:val="0"/>
  </w:num>
  <w:num w:numId="27">
    <w:abstractNumId w:val="35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2"/>
  </w:num>
  <w:num w:numId="33">
    <w:abstractNumId w:val="14"/>
  </w:num>
  <w:num w:numId="34">
    <w:abstractNumId w:val="43"/>
  </w:num>
  <w:num w:numId="35">
    <w:abstractNumId w:val="26"/>
  </w:num>
  <w:num w:numId="36">
    <w:abstractNumId w:val="16"/>
  </w:num>
  <w:num w:numId="37">
    <w:abstractNumId w:val="15"/>
  </w:num>
  <w:num w:numId="38">
    <w:abstractNumId w:val="7"/>
  </w:num>
  <w:num w:numId="39">
    <w:abstractNumId w:val="10"/>
  </w:num>
  <w:num w:numId="40">
    <w:abstractNumId w:val="17"/>
  </w:num>
  <w:num w:numId="41">
    <w:abstractNumId w:val="25"/>
  </w:num>
  <w:num w:numId="42">
    <w:abstractNumId w:val="37"/>
  </w:num>
  <w:num w:numId="43">
    <w:abstractNumId w:val="39"/>
  </w:num>
  <w:num w:numId="44">
    <w:abstractNumId w:val="27"/>
  </w:num>
  <w:num w:numId="45">
    <w:abstractNumId w:val="1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wMTIxMjU0MLE0tDBR0lEKTi0uzszPAykwrAUAmBcVLywAAAA="/>
  </w:docVars>
  <w:rsids>
    <w:rsidRoot w:val="00BF23AB"/>
    <w:rsid w:val="000029E3"/>
    <w:rsid w:val="00006A56"/>
    <w:rsid w:val="00014132"/>
    <w:rsid w:val="00014B76"/>
    <w:rsid w:val="00015F71"/>
    <w:rsid w:val="00017E10"/>
    <w:rsid w:val="00023F00"/>
    <w:rsid w:val="00024BFB"/>
    <w:rsid w:val="000262A0"/>
    <w:rsid w:val="00027988"/>
    <w:rsid w:val="00027D13"/>
    <w:rsid w:val="00030CE1"/>
    <w:rsid w:val="00031DC4"/>
    <w:rsid w:val="000357A9"/>
    <w:rsid w:val="00037996"/>
    <w:rsid w:val="000447AC"/>
    <w:rsid w:val="0004658A"/>
    <w:rsid w:val="0005253C"/>
    <w:rsid w:val="000531FC"/>
    <w:rsid w:val="0006009F"/>
    <w:rsid w:val="00061804"/>
    <w:rsid w:val="00067590"/>
    <w:rsid w:val="000676E3"/>
    <w:rsid w:val="00070C4A"/>
    <w:rsid w:val="0007287D"/>
    <w:rsid w:val="00074462"/>
    <w:rsid w:val="00074735"/>
    <w:rsid w:val="0008404C"/>
    <w:rsid w:val="00092A62"/>
    <w:rsid w:val="000A49AD"/>
    <w:rsid w:val="000A5985"/>
    <w:rsid w:val="000A6779"/>
    <w:rsid w:val="000A6B0A"/>
    <w:rsid w:val="000A6ED0"/>
    <w:rsid w:val="000B1BDB"/>
    <w:rsid w:val="000B25FE"/>
    <w:rsid w:val="000B5D3C"/>
    <w:rsid w:val="000B6AB0"/>
    <w:rsid w:val="000C0981"/>
    <w:rsid w:val="000D0E66"/>
    <w:rsid w:val="000D1DCB"/>
    <w:rsid w:val="000D4D57"/>
    <w:rsid w:val="000D6BFB"/>
    <w:rsid w:val="000E20B3"/>
    <w:rsid w:val="000E396B"/>
    <w:rsid w:val="000E5A6D"/>
    <w:rsid w:val="000F332F"/>
    <w:rsid w:val="000F41BA"/>
    <w:rsid w:val="00101A64"/>
    <w:rsid w:val="00105BF8"/>
    <w:rsid w:val="00116A19"/>
    <w:rsid w:val="00116FCC"/>
    <w:rsid w:val="001205FA"/>
    <w:rsid w:val="0012256B"/>
    <w:rsid w:val="00127617"/>
    <w:rsid w:val="00131F38"/>
    <w:rsid w:val="00132224"/>
    <w:rsid w:val="00133B5A"/>
    <w:rsid w:val="00136613"/>
    <w:rsid w:val="001512CE"/>
    <w:rsid w:val="0015167F"/>
    <w:rsid w:val="001516E3"/>
    <w:rsid w:val="00152E28"/>
    <w:rsid w:val="001651F0"/>
    <w:rsid w:val="00166215"/>
    <w:rsid w:val="001705E8"/>
    <w:rsid w:val="00171994"/>
    <w:rsid w:val="00177027"/>
    <w:rsid w:val="00187011"/>
    <w:rsid w:val="00187D10"/>
    <w:rsid w:val="001A0693"/>
    <w:rsid w:val="001A41E1"/>
    <w:rsid w:val="001B0508"/>
    <w:rsid w:val="001B1011"/>
    <w:rsid w:val="001B4449"/>
    <w:rsid w:val="001B5C6C"/>
    <w:rsid w:val="001C21BE"/>
    <w:rsid w:val="001C5EA3"/>
    <w:rsid w:val="001D0CB6"/>
    <w:rsid w:val="001D116E"/>
    <w:rsid w:val="001D28E7"/>
    <w:rsid w:val="001D77F6"/>
    <w:rsid w:val="001E2A52"/>
    <w:rsid w:val="001E5D87"/>
    <w:rsid w:val="001E77A0"/>
    <w:rsid w:val="001F4EA1"/>
    <w:rsid w:val="001F5D14"/>
    <w:rsid w:val="001F743D"/>
    <w:rsid w:val="001F7825"/>
    <w:rsid w:val="00204AA4"/>
    <w:rsid w:val="00207C1F"/>
    <w:rsid w:val="00207C98"/>
    <w:rsid w:val="00210527"/>
    <w:rsid w:val="00216B75"/>
    <w:rsid w:val="002178B4"/>
    <w:rsid w:val="00217DC2"/>
    <w:rsid w:val="00223505"/>
    <w:rsid w:val="00226682"/>
    <w:rsid w:val="002267B3"/>
    <w:rsid w:val="002276C9"/>
    <w:rsid w:val="00230CF2"/>
    <w:rsid w:val="002327C0"/>
    <w:rsid w:val="00232BA4"/>
    <w:rsid w:val="00233CD3"/>
    <w:rsid w:val="00240DE2"/>
    <w:rsid w:val="00243754"/>
    <w:rsid w:val="00250574"/>
    <w:rsid w:val="002518A5"/>
    <w:rsid w:val="0025198A"/>
    <w:rsid w:val="002535B8"/>
    <w:rsid w:val="00253FF3"/>
    <w:rsid w:val="0026114D"/>
    <w:rsid w:val="002613D8"/>
    <w:rsid w:val="002625CD"/>
    <w:rsid w:val="00262B91"/>
    <w:rsid w:val="00263A92"/>
    <w:rsid w:val="00263A9C"/>
    <w:rsid w:val="00263CC3"/>
    <w:rsid w:val="00271547"/>
    <w:rsid w:val="00271716"/>
    <w:rsid w:val="00273188"/>
    <w:rsid w:val="002766EE"/>
    <w:rsid w:val="0027763C"/>
    <w:rsid w:val="00281F98"/>
    <w:rsid w:val="0028287D"/>
    <w:rsid w:val="002833D3"/>
    <w:rsid w:val="00283823"/>
    <w:rsid w:val="00290CC5"/>
    <w:rsid w:val="00290EB9"/>
    <w:rsid w:val="002912DA"/>
    <w:rsid w:val="002931B4"/>
    <w:rsid w:val="0029435A"/>
    <w:rsid w:val="002966A0"/>
    <w:rsid w:val="002A0249"/>
    <w:rsid w:val="002A0FE5"/>
    <w:rsid w:val="002A244A"/>
    <w:rsid w:val="002A3CEB"/>
    <w:rsid w:val="002A7406"/>
    <w:rsid w:val="002B1236"/>
    <w:rsid w:val="002B49EA"/>
    <w:rsid w:val="002B7B03"/>
    <w:rsid w:val="002C2CB7"/>
    <w:rsid w:val="002C2EC6"/>
    <w:rsid w:val="002C3AFB"/>
    <w:rsid w:val="002C5D3C"/>
    <w:rsid w:val="002C5F2D"/>
    <w:rsid w:val="002D05D1"/>
    <w:rsid w:val="002D0A6A"/>
    <w:rsid w:val="002D0E1E"/>
    <w:rsid w:val="002D1CD4"/>
    <w:rsid w:val="002D20D3"/>
    <w:rsid w:val="002D486C"/>
    <w:rsid w:val="002D71AB"/>
    <w:rsid w:val="002E00B4"/>
    <w:rsid w:val="002F0291"/>
    <w:rsid w:val="002F5DA7"/>
    <w:rsid w:val="00302666"/>
    <w:rsid w:val="00303A43"/>
    <w:rsid w:val="00307FD8"/>
    <w:rsid w:val="003104CF"/>
    <w:rsid w:val="00310EFE"/>
    <w:rsid w:val="00315492"/>
    <w:rsid w:val="00315DA6"/>
    <w:rsid w:val="003176C5"/>
    <w:rsid w:val="00317CF0"/>
    <w:rsid w:val="00327321"/>
    <w:rsid w:val="003330FE"/>
    <w:rsid w:val="0034060B"/>
    <w:rsid w:val="00341E7C"/>
    <w:rsid w:val="00345969"/>
    <w:rsid w:val="0035051B"/>
    <w:rsid w:val="00351E63"/>
    <w:rsid w:val="00352004"/>
    <w:rsid w:val="00361CE9"/>
    <w:rsid w:val="00362249"/>
    <w:rsid w:val="00371994"/>
    <w:rsid w:val="003721F0"/>
    <w:rsid w:val="00372EB3"/>
    <w:rsid w:val="00375B31"/>
    <w:rsid w:val="00376F56"/>
    <w:rsid w:val="0038662E"/>
    <w:rsid w:val="003902B0"/>
    <w:rsid w:val="003906EC"/>
    <w:rsid w:val="00394D1E"/>
    <w:rsid w:val="003A117C"/>
    <w:rsid w:val="003A5A56"/>
    <w:rsid w:val="003B073C"/>
    <w:rsid w:val="003B4CAC"/>
    <w:rsid w:val="003C3974"/>
    <w:rsid w:val="003C481C"/>
    <w:rsid w:val="003C5117"/>
    <w:rsid w:val="003C754D"/>
    <w:rsid w:val="003D0D7E"/>
    <w:rsid w:val="003D4CCF"/>
    <w:rsid w:val="003D7908"/>
    <w:rsid w:val="003D7B74"/>
    <w:rsid w:val="003E6EA8"/>
    <w:rsid w:val="003E7318"/>
    <w:rsid w:val="003F1B70"/>
    <w:rsid w:val="003F288D"/>
    <w:rsid w:val="003F2D51"/>
    <w:rsid w:val="003F32E4"/>
    <w:rsid w:val="004012CB"/>
    <w:rsid w:val="00401F9C"/>
    <w:rsid w:val="00413A49"/>
    <w:rsid w:val="00415E7E"/>
    <w:rsid w:val="00417B09"/>
    <w:rsid w:val="0042468D"/>
    <w:rsid w:val="00440065"/>
    <w:rsid w:val="004412D6"/>
    <w:rsid w:val="0044142C"/>
    <w:rsid w:val="00446773"/>
    <w:rsid w:val="00447348"/>
    <w:rsid w:val="00451D8C"/>
    <w:rsid w:val="00453410"/>
    <w:rsid w:val="0046371B"/>
    <w:rsid w:val="004657A9"/>
    <w:rsid w:val="00466C0F"/>
    <w:rsid w:val="00470B74"/>
    <w:rsid w:val="00473316"/>
    <w:rsid w:val="004754B7"/>
    <w:rsid w:val="00480AFF"/>
    <w:rsid w:val="004829C2"/>
    <w:rsid w:val="00485AEC"/>
    <w:rsid w:val="00486B7D"/>
    <w:rsid w:val="0048778A"/>
    <w:rsid w:val="00487D12"/>
    <w:rsid w:val="004909FA"/>
    <w:rsid w:val="00495C54"/>
    <w:rsid w:val="004A1320"/>
    <w:rsid w:val="004A3D4D"/>
    <w:rsid w:val="004A4733"/>
    <w:rsid w:val="004B194E"/>
    <w:rsid w:val="004B2E43"/>
    <w:rsid w:val="004B3A3D"/>
    <w:rsid w:val="004B74B5"/>
    <w:rsid w:val="004C03BB"/>
    <w:rsid w:val="004C3B22"/>
    <w:rsid w:val="004C4F8B"/>
    <w:rsid w:val="004C5BD3"/>
    <w:rsid w:val="004C5E57"/>
    <w:rsid w:val="004C69F0"/>
    <w:rsid w:val="004D2B02"/>
    <w:rsid w:val="004D5198"/>
    <w:rsid w:val="004E6489"/>
    <w:rsid w:val="004E723D"/>
    <w:rsid w:val="004F3762"/>
    <w:rsid w:val="004F3D2D"/>
    <w:rsid w:val="004F6D2C"/>
    <w:rsid w:val="004F7467"/>
    <w:rsid w:val="00505E7F"/>
    <w:rsid w:val="005104FC"/>
    <w:rsid w:val="0051052B"/>
    <w:rsid w:val="00510B1A"/>
    <w:rsid w:val="00513194"/>
    <w:rsid w:val="00515DF0"/>
    <w:rsid w:val="00516F51"/>
    <w:rsid w:val="005171AE"/>
    <w:rsid w:val="005211E5"/>
    <w:rsid w:val="00544F5C"/>
    <w:rsid w:val="005467DB"/>
    <w:rsid w:val="005472C3"/>
    <w:rsid w:val="00550C7B"/>
    <w:rsid w:val="00551028"/>
    <w:rsid w:val="00555BF4"/>
    <w:rsid w:val="00566BBF"/>
    <w:rsid w:val="00574F50"/>
    <w:rsid w:val="005779DA"/>
    <w:rsid w:val="005826E5"/>
    <w:rsid w:val="00583C8C"/>
    <w:rsid w:val="00584983"/>
    <w:rsid w:val="00586750"/>
    <w:rsid w:val="00586978"/>
    <w:rsid w:val="00591FFB"/>
    <w:rsid w:val="00594B10"/>
    <w:rsid w:val="00595AE8"/>
    <w:rsid w:val="005A16C4"/>
    <w:rsid w:val="005A1D65"/>
    <w:rsid w:val="005A63F6"/>
    <w:rsid w:val="005A6ED9"/>
    <w:rsid w:val="005A727E"/>
    <w:rsid w:val="005A74A1"/>
    <w:rsid w:val="005A77FA"/>
    <w:rsid w:val="005B511C"/>
    <w:rsid w:val="005C2147"/>
    <w:rsid w:val="005C5397"/>
    <w:rsid w:val="005C67C8"/>
    <w:rsid w:val="005D2926"/>
    <w:rsid w:val="005D7F07"/>
    <w:rsid w:val="005E0B49"/>
    <w:rsid w:val="005E4578"/>
    <w:rsid w:val="006021EF"/>
    <w:rsid w:val="006029D4"/>
    <w:rsid w:val="00610CDC"/>
    <w:rsid w:val="0061136E"/>
    <w:rsid w:val="00611625"/>
    <w:rsid w:val="0061263B"/>
    <w:rsid w:val="00613C6E"/>
    <w:rsid w:val="00615F1D"/>
    <w:rsid w:val="00617831"/>
    <w:rsid w:val="00621505"/>
    <w:rsid w:val="00623814"/>
    <w:rsid w:val="00623B0E"/>
    <w:rsid w:val="006249F8"/>
    <w:rsid w:val="0063211B"/>
    <w:rsid w:val="00633EF1"/>
    <w:rsid w:val="00642ED8"/>
    <w:rsid w:val="00643847"/>
    <w:rsid w:val="00643938"/>
    <w:rsid w:val="00643F8D"/>
    <w:rsid w:val="00652A73"/>
    <w:rsid w:val="00662576"/>
    <w:rsid w:val="0067440D"/>
    <w:rsid w:val="00676525"/>
    <w:rsid w:val="006817D9"/>
    <w:rsid w:val="00687A11"/>
    <w:rsid w:val="00695398"/>
    <w:rsid w:val="006A445B"/>
    <w:rsid w:val="006B03ED"/>
    <w:rsid w:val="006B04F7"/>
    <w:rsid w:val="006B0E2E"/>
    <w:rsid w:val="006B4E8F"/>
    <w:rsid w:val="006C17DF"/>
    <w:rsid w:val="006C2A61"/>
    <w:rsid w:val="006C687B"/>
    <w:rsid w:val="006C7623"/>
    <w:rsid w:val="006C7F9A"/>
    <w:rsid w:val="006D036D"/>
    <w:rsid w:val="006D1BEC"/>
    <w:rsid w:val="006D7B8A"/>
    <w:rsid w:val="006E1B12"/>
    <w:rsid w:val="006E6BFD"/>
    <w:rsid w:val="006F0C83"/>
    <w:rsid w:val="006F33A4"/>
    <w:rsid w:val="006F459A"/>
    <w:rsid w:val="006F70D4"/>
    <w:rsid w:val="006F738F"/>
    <w:rsid w:val="007015EC"/>
    <w:rsid w:val="007029D9"/>
    <w:rsid w:val="00711F94"/>
    <w:rsid w:val="00712175"/>
    <w:rsid w:val="00712EAC"/>
    <w:rsid w:val="00714737"/>
    <w:rsid w:val="00724F75"/>
    <w:rsid w:val="0073126A"/>
    <w:rsid w:val="007361C4"/>
    <w:rsid w:val="00740F62"/>
    <w:rsid w:val="00741274"/>
    <w:rsid w:val="00741A8C"/>
    <w:rsid w:val="00752177"/>
    <w:rsid w:val="00753D2F"/>
    <w:rsid w:val="00763FAF"/>
    <w:rsid w:val="007641BE"/>
    <w:rsid w:val="0076609C"/>
    <w:rsid w:val="00766279"/>
    <w:rsid w:val="0077055D"/>
    <w:rsid w:val="00775388"/>
    <w:rsid w:val="00782B6C"/>
    <w:rsid w:val="007844F4"/>
    <w:rsid w:val="00784B45"/>
    <w:rsid w:val="00786A68"/>
    <w:rsid w:val="00791951"/>
    <w:rsid w:val="00793A45"/>
    <w:rsid w:val="00795698"/>
    <w:rsid w:val="007A0753"/>
    <w:rsid w:val="007A0A76"/>
    <w:rsid w:val="007A78FB"/>
    <w:rsid w:val="007B1F93"/>
    <w:rsid w:val="007B21B2"/>
    <w:rsid w:val="007B5C67"/>
    <w:rsid w:val="007B7AAE"/>
    <w:rsid w:val="007C09BA"/>
    <w:rsid w:val="007C28C5"/>
    <w:rsid w:val="007C3D81"/>
    <w:rsid w:val="007C607F"/>
    <w:rsid w:val="007C6157"/>
    <w:rsid w:val="007C62F5"/>
    <w:rsid w:val="007C6811"/>
    <w:rsid w:val="007C718B"/>
    <w:rsid w:val="007C7F6A"/>
    <w:rsid w:val="007D3AB1"/>
    <w:rsid w:val="007D6766"/>
    <w:rsid w:val="007D7C1F"/>
    <w:rsid w:val="007E0054"/>
    <w:rsid w:val="007E17EF"/>
    <w:rsid w:val="007E31B3"/>
    <w:rsid w:val="007E397D"/>
    <w:rsid w:val="007F221B"/>
    <w:rsid w:val="007F3F47"/>
    <w:rsid w:val="007F73A0"/>
    <w:rsid w:val="00800322"/>
    <w:rsid w:val="00802800"/>
    <w:rsid w:val="00806DF8"/>
    <w:rsid w:val="008075B2"/>
    <w:rsid w:val="00807F06"/>
    <w:rsid w:val="00813AB6"/>
    <w:rsid w:val="00823080"/>
    <w:rsid w:val="0083211A"/>
    <w:rsid w:val="00840AF8"/>
    <w:rsid w:val="00841CA1"/>
    <w:rsid w:val="00842A88"/>
    <w:rsid w:val="00845788"/>
    <w:rsid w:val="00845B4F"/>
    <w:rsid w:val="0085462B"/>
    <w:rsid w:val="008555A5"/>
    <w:rsid w:val="00857030"/>
    <w:rsid w:val="00866C74"/>
    <w:rsid w:val="00866D15"/>
    <w:rsid w:val="00867AEB"/>
    <w:rsid w:val="00873529"/>
    <w:rsid w:val="00874422"/>
    <w:rsid w:val="00875EF2"/>
    <w:rsid w:val="008844AE"/>
    <w:rsid w:val="0088541E"/>
    <w:rsid w:val="008873F6"/>
    <w:rsid w:val="008901F4"/>
    <w:rsid w:val="0089367C"/>
    <w:rsid w:val="00893772"/>
    <w:rsid w:val="008947F6"/>
    <w:rsid w:val="00896BC0"/>
    <w:rsid w:val="008972A9"/>
    <w:rsid w:val="008A3A11"/>
    <w:rsid w:val="008A5B36"/>
    <w:rsid w:val="008B6DCB"/>
    <w:rsid w:val="008C31BC"/>
    <w:rsid w:val="008C7721"/>
    <w:rsid w:val="008D7677"/>
    <w:rsid w:val="008D7955"/>
    <w:rsid w:val="008E0893"/>
    <w:rsid w:val="008E0BED"/>
    <w:rsid w:val="008E28A3"/>
    <w:rsid w:val="008E2A82"/>
    <w:rsid w:val="008E32A1"/>
    <w:rsid w:val="008E45E6"/>
    <w:rsid w:val="008F2970"/>
    <w:rsid w:val="008F5DA4"/>
    <w:rsid w:val="00902CCB"/>
    <w:rsid w:val="00902E08"/>
    <w:rsid w:val="00905F5F"/>
    <w:rsid w:val="009137EE"/>
    <w:rsid w:val="009166BD"/>
    <w:rsid w:val="00916DE1"/>
    <w:rsid w:val="00923459"/>
    <w:rsid w:val="0092554C"/>
    <w:rsid w:val="00931253"/>
    <w:rsid w:val="0093243B"/>
    <w:rsid w:val="00932600"/>
    <w:rsid w:val="00937864"/>
    <w:rsid w:val="00937865"/>
    <w:rsid w:val="009417C4"/>
    <w:rsid w:val="009425C7"/>
    <w:rsid w:val="0094372E"/>
    <w:rsid w:val="009457F1"/>
    <w:rsid w:val="00950879"/>
    <w:rsid w:val="00961E51"/>
    <w:rsid w:val="009721E2"/>
    <w:rsid w:val="0097420D"/>
    <w:rsid w:val="00980F5D"/>
    <w:rsid w:val="00981873"/>
    <w:rsid w:val="0098238F"/>
    <w:rsid w:val="00983832"/>
    <w:rsid w:val="009839AB"/>
    <w:rsid w:val="00983FBC"/>
    <w:rsid w:val="00987BCB"/>
    <w:rsid w:val="0099048B"/>
    <w:rsid w:val="00991F31"/>
    <w:rsid w:val="00996370"/>
    <w:rsid w:val="00997C10"/>
    <w:rsid w:val="009A1263"/>
    <w:rsid w:val="009A4161"/>
    <w:rsid w:val="009B171A"/>
    <w:rsid w:val="009B4611"/>
    <w:rsid w:val="009B495E"/>
    <w:rsid w:val="009C0E72"/>
    <w:rsid w:val="009C3882"/>
    <w:rsid w:val="009C3DB0"/>
    <w:rsid w:val="009C417C"/>
    <w:rsid w:val="009C418C"/>
    <w:rsid w:val="009C4C06"/>
    <w:rsid w:val="009C5C94"/>
    <w:rsid w:val="009C6934"/>
    <w:rsid w:val="009D0512"/>
    <w:rsid w:val="009D3EDE"/>
    <w:rsid w:val="009E5A4C"/>
    <w:rsid w:val="009E7207"/>
    <w:rsid w:val="009E7F95"/>
    <w:rsid w:val="009F00D1"/>
    <w:rsid w:val="009F1D47"/>
    <w:rsid w:val="009F709A"/>
    <w:rsid w:val="009F7D69"/>
    <w:rsid w:val="00A05E5E"/>
    <w:rsid w:val="00A06CD6"/>
    <w:rsid w:val="00A111D4"/>
    <w:rsid w:val="00A112AE"/>
    <w:rsid w:val="00A1242B"/>
    <w:rsid w:val="00A126C3"/>
    <w:rsid w:val="00A144D4"/>
    <w:rsid w:val="00A163AE"/>
    <w:rsid w:val="00A2201F"/>
    <w:rsid w:val="00A2483F"/>
    <w:rsid w:val="00A250B1"/>
    <w:rsid w:val="00A2735E"/>
    <w:rsid w:val="00A312DA"/>
    <w:rsid w:val="00A32C19"/>
    <w:rsid w:val="00A34CAF"/>
    <w:rsid w:val="00A367E6"/>
    <w:rsid w:val="00A450ED"/>
    <w:rsid w:val="00A45920"/>
    <w:rsid w:val="00A47844"/>
    <w:rsid w:val="00A5006B"/>
    <w:rsid w:val="00A518A4"/>
    <w:rsid w:val="00A55518"/>
    <w:rsid w:val="00A565A3"/>
    <w:rsid w:val="00A5690F"/>
    <w:rsid w:val="00A6063E"/>
    <w:rsid w:val="00A6132E"/>
    <w:rsid w:val="00A6242B"/>
    <w:rsid w:val="00A62DC7"/>
    <w:rsid w:val="00A64835"/>
    <w:rsid w:val="00A71FC1"/>
    <w:rsid w:val="00A77A7D"/>
    <w:rsid w:val="00A77F85"/>
    <w:rsid w:val="00A80C21"/>
    <w:rsid w:val="00A96CD0"/>
    <w:rsid w:val="00AA0911"/>
    <w:rsid w:val="00AA1C83"/>
    <w:rsid w:val="00AA2C1B"/>
    <w:rsid w:val="00AB0EE6"/>
    <w:rsid w:val="00AB35EF"/>
    <w:rsid w:val="00AB512A"/>
    <w:rsid w:val="00AB5DDE"/>
    <w:rsid w:val="00AC0B4B"/>
    <w:rsid w:val="00AC1A92"/>
    <w:rsid w:val="00AC70FB"/>
    <w:rsid w:val="00AD2A81"/>
    <w:rsid w:val="00AD3F51"/>
    <w:rsid w:val="00AD5E7B"/>
    <w:rsid w:val="00AE2D84"/>
    <w:rsid w:val="00AE7D64"/>
    <w:rsid w:val="00AF2167"/>
    <w:rsid w:val="00AF2992"/>
    <w:rsid w:val="00AF6E45"/>
    <w:rsid w:val="00AF7339"/>
    <w:rsid w:val="00AF7CBB"/>
    <w:rsid w:val="00B106F1"/>
    <w:rsid w:val="00B25AA8"/>
    <w:rsid w:val="00B262D4"/>
    <w:rsid w:val="00B27AF4"/>
    <w:rsid w:val="00B30D8B"/>
    <w:rsid w:val="00B3673C"/>
    <w:rsid w:val="00B426A0"/>
    <w:rsid w:val="00B442AF"/>
    <w:rsid w:val="00B5214C"/>
    <w:rsid w:val="00B54F95"/>
    <w:rsid w:val="00B56670"/>
    <w:rsid w:val="00B578E9"/>
    <w:rsid w:val="00B83176"/>
    <w:rsid w:val="00B900FC"/>
    <w:rsid w:val="00BA40B1"/>
    <w:rsid w:val="00BA7310"/>
    <w:rsid w:val="00BA7F2C"/>
    <w:rsid w:val="00BB01FF"/>
    <w:rsid w:val="00BB335A"/>
    <w:rsid w:val="00BC2F2F"/>
    <w:rsid w:val="00BC30C3"/>
    <w:rsid w:val="00BC3CCF"/>
    <w:rsid w:val="00BC5546"/>
    <w:rsid w:val="00BC5BC9"/>
    <w:rsid w:val="00BC5EC2"/>
    <w:rsid w:val="00BD20CB"/>
    <w:rsid w:val="00BD2D7C"/>
    <w:rsid w:val="00BD4D3B"/>
    <w:rsid w:val="00BD5CA9"/>
    <w:rsid w:val="00BD63F2"/>
    <w:rsid w:val="00BD6832"/>
    <w:rsid w:val="00BE09DB"/>
    <w:rsid w:val="00BE26E9"/>
    <w:rsid w:val="00BE5943"/>
    <w:rsid w:val="00BE5B51"/>
    <w:rsid w:val="00BE678C"/>
    <w:rsid w:val="00BF23AB"/>
    <w:rsid w:val="00BF36D9"/>
    <w:rsid w:val="00BF3F0D"/>
    <w:rsid w:val="00BF56AD"/>
    <w:rsid w:val="00C00830"/>
    <w:rsid w:val="00C019C3"/>
    <w:rsid w:val="00C01A1A"/>
    <w:rsid w:val="00C03EA8"/>
    <w:rsid w:val="00C0605C"/>
    <w:rsid w:val="00C102AE"/>
    <w:rsid w:val="00C147DB"/>
    <w:rsid w:val="00C148C3"/>
    <w:rsid w:val="00C14C30"/>
    <w:rsid w:val="00C156E3"/>
    <w:rsid w:val="00C16CC2"/>
    <w:rsid w:val="00C2056C"/>
    <w:rsid w:val="00C22DE8"/>
    <w:rsid w:val="00C23470"/>
    <w:rsid w:val="00C24D02"/>
    <w:rsid w:val="00C360EC"/>
    <w:rsid w:val="00C37350"/>
    <w:rsid w:val="00C3769D"/>
    <w:rsid w:val="00C40166"/>
    <w:rsid w:val="00C45800"/>
    <w:rsid w:val="00C50C23"/>
    <w:rsid w:val="00C5299B"/>
    <w:rsid w:val="00C56A3F"/>
    <w:rsid w:val="00C66CA9"/>
    <w:rsid w:val="00C67189"/>
    <w:rsid w:val="00C70CEB"/>
    <w:rsid w:val="00C7343A"/>
    <w:rsid w:val="00C757B8"/>
    <w:rsid w:val="00C77269"/>
    <w:rsid w:val="00C80D9A"/>
    <w:rsid w:val="00C84B8D"/>
    <w:rsid w:val="00C84D85"/>
    <w:rsid w:val="00C84F19"/>
    <w:rsid w:val="00C85649"/>
    <w:rsid w:val="00C9060B"/>
    <w:rsid w:val="00C90F6B"/>
    <w:rsid w:val="00C94448"/>
    <w:rsid w:val="00C9476A"/>
    <w:rsid w:val="00C948FB"/>
    <w:rsid w:val="00C950BD"/>
    <w:rsid w:val="00C96A71"/>
    <w:rsid w:val="00CA1245"/>
    <w:rsid w:val="00CB117C"/>
    <w:rsid w:val="00CB21DD"/>
    <w:rsid w:val="00CB7A5E"/>
    <w:rsid w:val="00CC17DB"/>
    <w:rsid w:val="00CC2C0C"/>
    <w:rsid w:val="00CC6646"/>
    <w:rsid w:val="00CD08F6"/>
    <w:rsid w:val="00CD4B27"/>
    <w:rsid w:val="00CD6EA6"/>
    <w:rsid w:val="00CD78D7"/>
    <w:rsid w:val="00CD7B0F"/>
    <w:rsid w:val="00CE30E3"/>
    <w:rsid w:val="00CE57A6"/>
    <w:rsid w:val="00CE6E7E"/>
    <w:rsid w:val="00CF1C0F"/>
    <w:rsid w:val="00CF327E"/>
    <w:rsid w:val="00CF5372"/>
    <w:rsid w:val="00D02D89"/>
    <w:rsid w:val="00D13A9D"/>
    <w:rsid w:val="00D14E32"/>
    <w:rsid w:val="00D16800"/>
    <w:rsid w:val="00D1767D"/>
    <w:rsid w:val="00D230CC"/>
    <w:rsid w:val="00D248EA"/>
    <w:rsid w:val="00D273CA"/>
    <w:rsid w:val="00D3167D"/>
    <w:rsid w:val="00D31779"/>
    <w:rsid w:val="00D32569"/>
    <w:rsid w:val="00D340F7"/>
    <w:rsid w:val="00D34792"/>
    <w:rsid w:val="00D52C4E"/>
    <w:rsid w:val="00D57CEE"/>
    <w:rsid w:val="00D60BAA"/>
    <w:rsid w:val="00D60FA1"/>
    <w:rsid w:val="00D61378"/>
    <w:rsid w:val="00D627EE"/>
    <w:rsid w:val="00D63CB7"/>
    <w:rsid w:val="00D754FB"/>
    <w:rsid w:val="00D7730A"/>
    <w:rsid w:val="00D8401D"/>
    <w:rsid w:val="00D9557C"/>
    <w:rsid w:val="00D97A0C"/>
    <w:rsid w:val="00DA0FDB"/>
    <w:rsid w:val="00DA2F28"/>
    <w:rsid w:val="00DA47C0"/>
    <w:rsid w:val="00DA5DA8"/>
    <w:rsid w:val="00DB5FDC"/>
    <w:rsid w:val="00DB7AB3"/>
    <w:rsid w:val="00DC4049"/>
    <w:rsid w:val="00DC4162"/>
    <w:rsid w:val="00DC5CAD"/>
    <w:rsid w:val="00DC7E16"/>
    <w:rsid w:val="00DD1887"/>
    <w:rsid w:val="00DD2E6A"/>
    <w:rsid w:val="00DD3E3E"/>
    <w:rsid w:val="00DD7D9D"/>
    <w:rsid w:val="00DE20D7"/>
    <w:rsid w:val="00DE2E0C"/>
    <w:rsid w:val="00DE3CAB"/>
    <w:rsid w:val="00DE77CF"/>
    <w:rsid w:val="00DF1625"/>
    <w:rsid w:val="00DF63E2"/>
    <w:rsid w:val="00E04160"/>
    <w:rsid w:val="00E0435B"/>
    <w:rsid w:val="00E06D1E"/>
    <w:rsid w:val="00E07816"/>
    <w:rsid w:val="00E11EAB"/>
    <w:rsid w:val="00E145C6"/>
    <w:rsid w:val="00E25BBA"/>
    <w:rsid w:val="00E265F0"/>
    <w:rsid w:val="00E26BF6"/>
    <w:rsid w:val="00E322A6"/>
    <w:rsid w:val="00E346A9"/>
    <w:rsid w:val="00E3673F"/>
    <w:rsid w:val="00E37310"/>
    <w:rsid w:val="00E37743"/>
    <w:rsid w:val="00E41E8F"/>
    <w:rsid w:val="00E42C23"/>
    <w:rsid w:val="00E43C0F"/>
    <w:rsid w:val="00E47227"/>
    <w:rsid w:val="00E51532"/>
    <w:rsid w:val="00E53664"/>
    <w:rsid w:val="00E57DBC"/>
    <w:rsid w:val="00E61633"/>
    <w:rsid w:val="00E67030"/>
    <w:rsid w:val="00E70CF3"/>
    <w:rsid w:val="00E745F6"/>
    <w:rsid w:val="00E763F6"/>
    <w:rsid w:val="00E81F47"/>
    <w:rsid w:val="00E90951"/>
    <w:rsid w:val="00E936E0"/>
    <w:rsid w:val="00E93B05"/>
    <w:rsid w:val="00E93F9B"/>
    <w:rsid w:val="00E963ED"/>
    <w:rsid w:val="00E965EE"/>
    <w:rsid w:val="00EA01BA"/>
    <w:rsid w:val="00EA0273"/>
    <w:rsid w:val="00EA040E"/>
    <w:rsid w:val="00EA0D31"/>
    <w:rsid w:val="00EA2F27"/>
    <w:rsid w:val="00EB18BB"/>
    <w:rsid w:val="00EB1B79"/>
    <w:rsid w:val="00EB268D"/>
    <w:rsid w:val="00EC00CB"/>
    <w:rsid w:val="00EC11E6"/>
    <w:rsid w:val="00EC2EFE"/>
    <w:rsid w:val="00EC66F1"/>
    <w:rsid w:val="00EC6826"/>
    <w:rsid w:val="00EC6DF9"/>
    <w:rsid w:val="00ED354D"/>
    <w:rsid w:val="00EE162D"/>
    <w:rsid w:val="00EE249B"/>
    <w:rsid w:val="00EE397F"/>
    <w:rsid w:val="00EE464F"/>
    <w:rsid w:val="00EF3ED0"/>
    <w:rsid w:val="00F00CE9"/>
    <w:rsid w:val="00F072ED"/>
    <w:rsid w:val="00F078F4"/>
    <w:rsid w:val="00F110AA"/>
    <w:rsid w:val="00F11AEE"/>
    <w:rsid w:val="00F126E4"/>
    <w:rsid w:val="00F227C0"/>
    <w:rsid w:val="00F3249D"/>
    <w:rsid w:val="00F42230"/>
    <w:rsid w:val="00F43E61"/>
    <w:rsid w:val="00F45DD8"/>
    <w:rsid w:val="00F55AB5"/>
    <w:rsid w:val="00F5638E"/>
    <w:rsid w:val="00F578A3"/>
    <w:rsid w:val="00F60FAC"/>
    <w:rsid w:val="00F61DB6"/>
    <w:rsid w:val="00F64953"/>
    <w:rsid w:val="00F65CD3"/>
    <w:rsid w:val="00F66F99"/>
    <w:rsid w:val="00F71359"/>
    <w:rsid w:val="00F72EDC"/>
    <w:rsid w:val="00F8022F"/>
    <w:rsid w:val="00F9244B"/>
    <w:rsid w:val="00F96152"/>
    <w:rsid w:val="00F9660E"/>
    <w:rsid w:val="00FA2223"/>
    <w:rsid w:val="00FA60E9"/>
    <w:rsid w:val="00FA75D5"/>
    <w:rsid w:val="00FB18F3"/>
    <w:rsid w:val="00FB513B"/>
    <w:rsid w:val="00FC1277"/>
    <w:rsid w:val="00FC389C"/>
    <w:rsid w:val="00FC74D5"/>
    <w:rsid w:val="00FD456F"/>
    <w:rsid w:val="00FE192E"/>
    <w:rsid w:val="00FE19BD"/>
    <w:rsid w:val="00FE42C2"/>
    <w:rsid w:val="00FE5091"/>
    <w:rsid w:val="00FF2DBC"/>
    <w:rsid w:val="00FF30B4"/>
    <w:rsid w:val="00FF5CB7"/>
    <w:rsid w:val="00FF7FA8"/>
    <w:rsid w:val="6C71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,YC Bulet,lp1,Bullet List,FooterText,numbered,List Paragraph1,Paragraphe de liste1,Use Case List Paragraph Char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,YC Bulet Char,lp1 Char,Bullet List Char,FooterText Char,numbered Char,List Paragraph1 Char,Paragraphe de liste1 Char,Use Case List Paragraph Char Char"/>
    <w:basedOn w:val="DefaultParagraphFont"/>
    <w:link w:val="ListParagraph"/>
    <w:uiPriority w:val="34"/>
    <w:locked/>
    <w:rsid w:val="00263A92"/>
  </w:style>
  <w:style w:type="paragraph" w:styleId="Revision">
    <w:name w:val="Revision"/>
    <w:hidden/>
    <w:uiPriority w:val="99"/>
    <w:semiHidden/>
    <w:rsid w:val="004657A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44F5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7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3B734D98F84FCAB856CD454818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CFA8-86AA-47B0-AA1F-7AB45C9334B6}"/>
      </w:docPartPr>
      <w:docPartBody>
        <w:p w:rsidR="00AB4490" w:rsidRDefault="009C07AB" w:rsidP="009C07AB">
          <w:pPr>
            <w:pStyle w:val="5E3B734D98F84FCAB856CD454818BEB9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576B2E40DE7245758AFFA771085A7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CA23-5772-443E-9EF5-167073E196B6}"/>
      </w:docPartPr>
      <w:docPartBody>
        <w:p w:rsidR="00AB4490" w:rsidRDefault="009C07AB" w:rsidP="009C07AB">
          <w:pPr>
            <w:pStyle w:val="576B2E40DE7245758AFFA771085A7A64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21CA80E7177F4AEA9EE9AE813CEA3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9255-C2F7-46A6-9EA8-E966E478A0D0}"/>
      </w:docPartPr>
      <w:docPartBody>
        <w:p w:rsidR="00D8726C" w:rsidRDefault="00B6592D" w:rsidP="00B6592D">
          <w:pPr>
            <w:pStyle w:val="21CA80E7177F4AEA9EE9AE813CEA3AE2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35F04661F601479C8761543AB404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3904-0454-4A00-8244-30CFEEA3AD4A}"/>
      </w:docPartPr>
      <w:docPartBody>
        <w:p w:rsidR="00D8726C" w:rsidRDefault="00B6592D" w:rsidP="00B6592D">
          <w:pPr>
            <w:pStyle w:val="35F04661F601479C8761543AB404EF5F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B30D93015BDB4040B93A93186A6AD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C0B99-403C-41C4-BAF6-8E0065044797}"/>
      </w:docPartPr>
      <w:docPartBody>
        <w:p w:rsidR="00D8726C" w:rsidRDefault="00B6592D" w:rsidP="00B6592D">
          <w:pPr>
            <w:pStyle w:val="B30D93015BDB4040B93A93186A6ADE46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05BDFD00FB9E40F4B84C25FFB2CA4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974CE-749D-4454-A7C2-087270F46AB6}"/>
      </w:docPartPr>
      <w:docPartBody>
        <w:p w:rsidR="00DA7B60" w:rsidRDefault="001240AA" w:rsidP="001240AA">
          <w:pPr>
            <w:pStyle w:val="05BDFD00FB9E40F4B84C25FFB2CA42ED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0004986B37546E6B2D1A975E72A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2ABE-220D-400C-BE2B-D1C15632C0A1}"/>
      </w:docPartPr>
      <w:docPartBody>
        <w:p w:rsidR="00DA7B60" w:rsidRDefault="001240AA" w:rsidP="001240AA">
          <w:pPr>
            <w:pStyle w:val="40004986B37546E6B2D1A975E72A4CDE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C1996"/>
    <w:rsid w:val="000E3D02"/>
    <w:rsid w:val="001240AA"/>
    <w:rsid w:val="001406DA"/>
    <w:rsid w:val="00152F2A"/>
    <w:rsid w:val="001538C1"/>
    <w:rsid w:val="00162524"/>
    <w:rsid w:val="00182A50"/>
    <w:rsid w:val="00187AC5"/>
    <w:rsid w:val="00191178"/>
    <w:rsid w:val="00192A0D"/>
    <w:rsid w:val="00193B03"/>
    <w:rsid w:val="001A4464"/>
    <w:rsid w:val="001C7AD4"/>
    <w:rsid w:val="001D63AA"/>
    <w:rsid w:val="001D6E08"/>
    <w:rsid w:val="00215CCB"/>
    <w:rsid w:val="00240F0B"/>
    <w:rsid w:val="00252706"/>
    <w:rsid w:val="00270A48"/>
    <w:rsid w:val="0029257E"/>
    <w:rsid w:val="002A3CEB"/>
    <w:rsid w:val="002F3655"/>
    <w:rsid w:val="00385C9E"/>
    <w:rsid w:val="003974F5"/>
    <w:rsid w:val="003A0C13"/>
    <w:rsid w:val="003A167A"/>
    <w:rsid w:val="003D058C"/>
    <w:rsid w:val="003D652E"/>
    <w:rsid w:val="003E65FE"/>
    <w:rsid w:val="003F35DA"/>
    <w:rsid w:val="004267CD"/>
    <w:rsid w:val="00432AAF"/>
    <w:rsid w:val="00454B33"/>
    <w:rsid w:val="004C0C60"/>
    <w:rsid w:val="004D0D9A"/>
    <w:rsid w:val="004E4D86"/>
    <w:rsid w:val="004E5F01"/>
    <w:rsid w:val="00545C3E"/>
    <w:rsid w:val="00564B0D"/>
    <w:rsid w:val="0059191B"/>
    <w:rsid w:val="005A3B6F"/>
    <w:rsid w:val="005B1938"/>
    <w:rsid w:val="005B57CA"/>
    <w:rsid w:val="005B773D"/>
    <w:rsid w:val="005D4F61"/>
    <w:rsid w:val="006034C2"/>
    <w:rsid w:val="006349B4"/>
    <w:rsid w:val="006360A5"/>
    <w:rsid w:val="006442B5"/>
    <w:rsid w:val="0067784A"/>
    <w:rsid w:val="00680138"/>
    <w:rsid w:val="00691AD5"/>
    <w:rsid w:val="00693C7B"/>
    <w:rsid w:val="00697EBE"/>
    <w:rsid w:val="006B3642"/>
    <w:rsid w:val="006C06DA"/>
    <w:rsid w:val="006C2D18"/>
    <w:rsid w:val="006D3C7E"/>
    <w:rsid w:val="007603D3"/>
    <w:rsid w:val="007651E4"/>
    <w:rsid w:val="007A7236"/>
    <w:rsid w:val="007C507B"/>
    <w:rsid w:val="008304DE"/>
    <w:rsid w:val="00835012"/>
    <w:rsid w:val="008456C1"/>
    <w:rsid w:val="00865FF0"/>
    <w:rsid w:val="0086772F"/>
    <w:rsid w:val="008976B4"/>
    <w:rsid w:val="008B1B14"/>
    <w:rsid w:val="008D5F0C"/>
    <w:rsid w:val="008F7A56"/>
    <w:rsid w:val="00926063"/>
    <w:rsid w:val="00937DF4"/>
    <w:rsid w:val="0096441E"/>
    <w:rsid w:val="009A0323"/>
    <w:rsid w:val="009B086F"/>
    <w:rsid w:val="009C07AB"/>
    <w:rsid w:val="009F7EFC"/>
    <w:rsid w:val="00A042A7"/>
    <w:rsid w:val="00A670D9"/>
    <w:rsid w:val="00A70BFB"/>
    <w:rsid w:val="00A73904"/>
    <w:rsid w:val="00AB2EA8"/>
    <w:rsid w:val="00AB4490"/>
    <w:rsid w:val="00AF66DE"/>
    <w:rsid w:val="00B023B5"/>
    <w:rsid w:val="00B1139C"/>
    <w:rsid w:val="00B53DE9"/>
    <w:rsid w:val="00B5748D"/>
    <w:rsid w:val="00B6592D"/>
    <w:rsid w:val="00B73CC0"/>
    <w:rsid w:val="00B80263"/>
    <w:rsid w:val="00BA1CAC"/>
    <w:rsid w:val="00BA40E7"/>
    <w:rsid w:val="00BC4F3A"/>
    <w:rsid w:val="00BD180F"/>
    <w:rsid w:val="00BF17F6"/>
    <w:rsid w:val="00C07A85"/>
    <w:rsid w:val="00C4727B"/>
    <w:rsid w:val="00C62EB2"/>
    <w:rsid w:val="00C65D49"/>
    <w:rsid w:val="00C91BC0"/>
    <w:rsid w:val="00D1642E"/>
    <w:rsid w:val="00D429AC"/>
    <w:rsid w:val="00D75C65"/>
    <w:rsid w:val="00D8726C"/>
    <w:rsid w:val="00D90426"/>
    <w:rsid w:val="00D942E0"/>
    <w:rsid w:val="00DA7B60"/>
    <w:rsid w:val="00DB1FA3"/>
    <w:rsid w:val="00DC0CF1"/>
    <w:rsid w:val="00DC28F7"/>
    <w:rsid w:val="00DC4ED7"/>
    <w:rsid w:val="00DD303D"/>
    <w:rsid w:val="00DD425F"/>
    <w:rsid w:val="00E061F8"/>
    <w:rsid w:val="00E61278"/>
    <w:rsid w:val="00E90B48"/>
    <w:rsid w:val="00E93E13"/>
    <w:rsid w:val="00EA229E"/>
    <w:rsid w:val="00EB2B54"/>
    <w:rsid w:val="00EC12E9"/>
    <w:rsid w:val="00ED3ED4"/>
    <w:rsid w:val="00F10453"/>
    <w:rsid w:val="00F15560"/>
    <w:rsid w:val="00F17BBC"/>
    <w:rsid w:val="00F55064"/>
    <w:rsid w:val="00F61EDA"/>
    <w:rsid w:val="00F758A3"/>
    <w:rsid w:val="00FB7754"/>
    <w:rsid w:val="00FD1A3E"/>
    <w:rsid w:val="00FE19BD"/>
    <w:rsid w:val="00FE205A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0AA"/>
    <w:rPr>
      <w:color w:val="808080"/>
    </w:rPr>
  </w:style>
  <w:style w:type="paragraph" w:customStyle="1" w:styleId="5E3B734D98F84FCAB856CD454818BEB9">
    <w:name w:val="5E3B734D98F84FCAB856CD454818BEB9"/>
    <w:rsid w:val="009C07AB"/>
    <w:rPr>
      <w:lang w:eastAsia="en-US"/>
    </w:rPr>
  </w:style>
  <w:style w:type="paragraph" w:customStyle="1" w:styleId="576B2E40DE7245758AFFA771085A7A64">
    <w:name w:val="576B2E40DE7245758AFFA771085A7A64"/>
    <w:rsid w:val="009C07AB"/>
    <w:rPr>
      <w:lang w:eastAsia="en-US"/>
    </w:rPr>
  </w:style>
  <w:style w:type="paragraph" w:customStyle="1" w:styleId="4824C85CCCF14EA5BFEC28222DE76DA9">
    <w:name w:val="4824C85CCCF14EA5BFEC28222DE76DA9"/>
    <w:rsid w:val="009C07AB"/>
    <w:rPr>
      <w:lang w:eastAsia="en-US"/>
    </w:rPr>
  </w:style>
  <w:style w:type="paragraph" w:customStyle="1" w:styleId="41F8BD734D544CDEAAC25580367CAF70">
    <w:name w:val="41F8BD734D544CDEAAC25580367CAF70"/>
    <w:rsid w:val="009C07AB"/>
    <w:rPr>
      <w:lang w:eastAsia="en-US"/>
    </w:rPr>
  </w:style>
  <w:style w:type="paragraph" w:customStyle="1" w:styleId="1A2CCD5EF6B54DAB850F657233B0EA53">
    <w:name w:val="1A2CCD5EF6B54DAB850F657233B0EA53"/>
    <w:rsid w:val="009C07AB"/>
    <w:rPr>
      <w:lang w:eastAsia="en-US"/>
    </w:rPr>
  </w:style>
  <w:style w:type="paragraph" w:customStyle="1" w:styleId="3C82D455C82A4F40B9297ADF25AD9AF2">
    <w:name w:val="3C82D455C82A4F40B9297ADF25AD9AF2"/>
    <w:rsid w:val="009C07AB"/>
    <w:rPr>
      <w:lang w:eastAsia="en-US"/>
    </w:rPr>
  </w:style>
  <w:style w:type="paragraph" w:customStyle="1" w:styleId="E8D75CBE2118403F8C942AAA075513A0">
    <w:name w:val="E8D75CBE2118403F8C942AAA075513A0"/>
    <w:rsid w:val="009C07AB"/>
    <w:rPr>
      <w:lang w:eastAsia="en-US"/>
    </w:rPr>
  </w:style>
  <w:style w:type="paragraph" w:customStyle="1" w:styleId="FA852CA92DB64CB3A480E34F432C9DC7">
    <w:name w:val="FA852CA92DB64CB3A480E34F432C9DC7"/>
    <w:rPr>
      <w:lang w:eastAsia="en-US"/>
    </w:rPr>
  </w:style>
  <w:style w:type="paragraph" w:customStyle="1" w:styleId="E4E83ADCB4DF48CC83C6EDFA41056C2C">
    <w:name w:val="E4E83ADCB4DF48CC83C6EDFA41056C2C"/>
    <w:rPr>
      <w:lang w:eastAsia="en-US"/>
    </w:rPr>
  </w:style>
  <w:style w:type="paragraph" w:customStyle="1" w:styleId="66066554347C4EFA8AEA23F56C22FB88">
    <w:name w:val="66066554347C4EFA8AEA23F56C22FB88"/>
    <w:rPr>
      <w:lang w:eastAsia="en-US"/>
    </w:rPr>
  </w:style>
  <w:style w:type="paragraph" w:customStyle="1" w:styleId="78DAF7E82F584D99AA7016F2FAFDA8D8">
    <w:name w:val="78DAF7E82F584D99AA7016F2FAFDA8D8"/>
    <w:rPr>
      <w:lang w:eastAsia="en-US"/>
    </w:rPr>
  </w:style>
  <w:style w:type="paragraph" w:customStyle="1" w:styleId="B44301AB00E54EEE9A9A9B7BFC6E4F0B">
    <w:name w:val="B44301AB00E54EEE9A9A9B7BFC6E4F0B"/>
    <w:rsid w:val="00B6592D"/>
    <w:rPr>
      <w:lang w:eastAsia="en-US"/>
    </w:rPr>
  </w:style>
  <w:style w:type="paragraph" w:customStyle="1" w:styleId="FE98D499BC504C398BAC6EBEEBD03EBD">
    <w:name w:val="FE98D499BC504C398BAC6EBEEBD03EBD"/>
    <w:rsid w:val="00B6592D"/>
    <w:rPr>
      <w:lang w:eastAsia="en-US"/>
    </w:rPr>
  </w:style>
  <w:style w:type="paragraph" w:customStyle="1" w:styleId="21CA80E7177F4AEA9EE9AE813CEA3AE2">
    <w:name w:val="21CA80E7177F4AEA9EE9AE813CEA3AE2"/>
    <w:rsid w:val="00B6592D"/>
    <w:rPr>
      <w:lang w:eastAsia="en-US"/>
    </w:rPr>
  </w:style>
  <w:style w:type="paragraph" w:customStyle="1" w:styleId="35F04661F601479C8761543AB404EF5F">
    <w:name w:val="35F04661F601479C8761543AB404EF5F"/>
    <w:rsid w:val="00B6592D"/>
    <w:rPr>
      <w:lang w:eastAsia="en-US"/>
    </w:rPr>
  </w:style>
  <w:style w:type="paragraph" w:customStyle="1" w:styleId="B30D93015BDB4040B93A93186A6ADE46">
    <w:name w:val="B30D93015BDB4040B93A93186A6ADE46"/>
    <w:rsid w:val="00B6592D"/>
    <w:rPr>
      <w:lang w:eastAsia="en-US"/>
    </w:rPr>
  </w:style>
  <w:style w:type="paragraph" w:customStyle="1" w:styleId="7B57A5F7329F4DDB932DEE31C5757EB0">
    <w:name w:val="7B57A5F7329F4DDB932DEE31C5757EB0"/>
    <w:rsid w:val="003D652E"/>
    <w:rPr>
      <w:lang w:eastAsia="en-US"/>
    </w:rPr>
  </w:style>
  <w:style w:type="paragraph" w:customStyle="1" w:styleId="6353C1E09CF34D19B3B721FCB2A243DA">
    <w:name w:val="6353C1E09CF34D19B3B721FCB2A243DA"/>
    <w:rsid w:val="003D652E"/>
    <w:rPr>
      <w:lang w:eastAsia="en-US"/>
    </w:rPr>
  </w:style>
  <w:style w:type="paragraph" w:customStyle="1" w:styleId="05BDFD00FB9E40F4B84C25FFB2CA42ED">
    <w:name w:val="05BDFD00FB9E40F4B84C25FFB2CA42ED"/>
    <w:rsid w:val="001240AA"/>
    <w:rPr>
      <w:lang w:eastAsia="en-US"/>
    </w:rPr>
  </w:style>
  <w:style w:type="paragraph" w:customStyle="1" w:styleId="40004986B37546E6B2D1A975E72A4CDE">
    <w:name w:val="40004986B37546E6B2D1A975E72A4CDE"/>
    <w:rsid w:val="001240AA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{B52DDE9A-C3AA-4EED-A8B0-3F954382D6BD}</b:Guid>
    <b:RefOrder>1</b:RefOrder>
  </b:Source>
</b:Sources>
</file>

<file path=customXml/itemProps1.xml><?xml version="1.0" encoding="utf-8"?>
<ds:datastoreItem xmlns:ds="http://schemas.openxmlformats.org/officeDocument/2006/customXml" ds:itemID="{E624A33A-0642-4207-AC9A-853A6744E9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D0BD0C-C519-43B4-94D1-7232419C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SITE_RESTRICTED </cp:keywords>
  <dc:description/>
  <cp:lastModifiedBy/>
  <cp:revision>1</cp:revision>
  <dcterms:created xsi:type="dcterms:W3CDTF">2023-08-17T04:54:00Z</dcterms:created>
  <dcterms:modified xsi:type="dcterms:W3CDTF">2023-08-28T09:07:00Z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41b9e0fa-fd0c-4241-99bb-20895abdbbcc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policy="62ce6783-82ea-4750-803b-31d9c1323077"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uid="99bb89ad-dae9-45ff-a46a-612dfdbe704a" value="" /&gt;&lt;/sisl&gt;</vt:lpwstr>
  </property>
  <property fmtid="{D5CDD505-2E9C-101B-9397-08002B2CF9AE}" pid="5" name="bjDocumentSecurityLabel">
    <vt:lpwstr>RESTRICTED </vt:lpwstr>
  </property>
  <property fmtid="{D5CDD505-2E9C-101B-9397-08002B2CF9AE}" pid="6" name="bjClsUserRVM">
    <vt:lpwstr>[]</vt:lpwstr>
  </property>
  <property fmtid="{D5CDD505-2E9C-101B-9397-08002B2CF9AE}" pid="7" name="bjHeaderBothDocProperty">
    <vt:lpwstr>RESTRICTED </vt:lpwstr>
  </property>
  <property fmtid="{D5CDD505-2E9C-101B-9397-08002B2CF9AE}" pid="8" name="bjHeaderFirstPageDocProperty">
    <vt:lpwstr>RESTRICTED </vt:lpwstr>
  </property>
  <property fmtid="{D5CDD505-2E9C-101B-9397-08002B2CF9AE}" pid="9" name="bjHeaderEvenPageDocProperty">
    <vt:lpwstr>RESTRICTED </vt:lpwstr>
  </property>
  <property fmtid="{D5CDD505-2E9C-101B-9397-08002B2CF9AE}" pid="10" name="bjSaver">
    <vt:lpwstr>IwT7Xx6XzoCzC6nY20oU7qOq2a+Nx/Xa</vt:lpwstr>
  </property>
</Properties>
</file>